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A893D" w14:textId="77777777" w:rsidR="004D7C29" w:rsidRPr="007B559C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7307A" w:rsidRPr="007B559C" w14:paraId="7E39EAD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F8DE0" w14:textId="77777777" w:rsidR="00F916D3" w:rsidRPr="007B559C" w:rsidRDefault="00F0200E" w:rsidP="00D92399">
            <w:pPr>
              <w:pStyle w:val="top-table2"/>
              <w:jc w:val="both"/>
              <w:rPr>
                <w:rFonts w:cs="Arial"/>
              </w:rPr>
            </w:pPr>
            <w:r w:rsidRPr="007B559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2A45E" w14:textId="77777777" w:rsidR="00F916D3" w:rsidRPr="007B559C" w:rsidRDefault="00F0200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559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E86365" w14:textId="77777777" w:rsidR="00F916D3" w:rsidRPr="007B559C" w:rsidRDefault="00F0200E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B559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7307A" w:rsidRPr="007B559C" w14:paraId="42DCED59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30915" w14:textId="77777777" w:rsidR="002629CB" w:rsidRPr="007B559C" w:rsidRDefault="00F0200E" w:rsidP="00D92399">
            <w:pPr>
              <w:pStyle w:val="top-table2"/>
              <w:jc w:val="both"/>
              <w:rPr>
                <w:rFonts w:cs="Arial"/>
              </w:rPr>
            </w:pPr>
            <w:r w:rsidRPr="007B559C">
              <w:rPr>
                <w:rFonts w:cs="Arial"/>
              </w:rPr>
              <w:t>CASP 2024</w:t>
            </w:r>
          </w:p>
          <w:p w14:paraId="1CB02F7E" w14:textId="77777777" w:rsidR="002629CB" w:rsidRPr="007B559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2E1AA57A" w14:textId="77777777" w:rsidR="002629CB" w:rsidRPr="007B559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15B5" w14:textId="77777777" w:rsidR="001F7767" w:rsidRPr="007B559C" w:rsidRDefault="00F0200E" w:rsidP="00D92C83">
            <w:pPr>
              <w:pStyle w:val="top-table2"/>
              <w:jc w:val="both"/>
              <w:rPr>
                <w:rFonts w:cs="Arial"/>
              </w:rPr>
            </w:pPr>
            <w:r w:rsidRPr="007B559C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992C" w14:textId="77777777" w:rsidR="00F916D3" w:rsidRPr="007B559C" w:rsidRDefault="00F0200E" w:rsidP="002B69B6">
            <w:pPr>
              <w:pStyle w:val="top-table2"/>
              <w:jc w:val="both"/>
              <w:rPr>
                <w:rFonts w:cs="Arial"/>
              </w:rPr>
            </w:pPr>
            <w:r w:rsidRPr="007B559C">
              <w:rPr>
                <w:rFonts w:cs="Arial"/>
              </w:rPr>
              <w:t xml:space="preserve">word count: </w:t>
            </w:r>
            <w:r w:rsidRPr="007B559C">
              <w:rPr>
                <w:rFonts w:cs="Arial"/>
              </w:rPr>
              <w:fldChar w:fldCharType="begin"/>
            </w:r>
            <w:r w:rsidRPr="007B559C">
              <w:rPr>
                <w:rFonts w:cs="Arial"/>
              </w:rPr>
              <w:instrText xml:space="preserve"> NUMCHARS-152  \* MERGEFORMAT </w:instrText>
            </w:r>
            <w:r w:rsidRPr="007B559C">
              <w:rPr>
                <w:rFonts w:cs="Arial"/>
              </w:rPr>
              <w:fldChar w:fldCharType="end"/>
            </w:r>
            <w:r w:rsidRPr="007B559C">
              <w:rPr>
                <w:rFonts w:cs="Arial"/>
              </w:rPr>
              <w:fldChar w:fldCharType="begin"/>
            </w:r>
            <w:r w:rsidRPr="007B559C">
              <w:rPr>
                <w:rFonts w:cs="Arial"/>
              </w:rPr>
              <w:instrText xml:space="preserve"> NUMCHARS-152  \* MERGEFORMAT </w:instrText>
            </w:r>
            <w:r w:rsidRPr="007B559C">
              <w:rPr>
                <w:rFonts w:cs="Arial"/>
              </w:rPr>
              <w:fldChar w:fldCharType="separate"/>
            </w:r>
            <w:r w:rsidRPr="007B559C">
              <w:rPr>
                <w:rFonts w:cs="Arial"/>
              </w:rPr>
              <w:t>152</w:t>
            </w:r>
            <w:r w:rsidRPr="007B559C">
              <w:rPr>
                <w:rFonts w:cs="Arial"/>
              </w:rPr>
              <w:fldChar w:fldCharType="end"/>
            </w:r>
          </w:p>
        </w:tc>
      </w:tr>
    </w:tbl>
    <w:p w14:paraId="308A4A4C" w14:textId="77777777" w:rsidR="00AA01A3" w:rsidRPr="007B559C" w:rsidRDefault="00AA01A3" w:rsidP="007138DA">
      <w:pPr>
        <w:pStyle w:val="ListParagraph"/>
        <w:ind w:left="419"/>
      </w:pPr>
    </w:p>
    <w:p w14:paraId="44510CB7" w14:textId="77777777" w:rsidR="0052483C" w:rsidRPr="007B559C" w:rsidRDefault="00F0200E" w:rsidP="00730C28">
      <w:pPr>
        <w:pStyle w:val="Heading1"/>
        <w:rPr>
          <w:noProof/>
        </w:rPr>
      </w:pPr>
      <w:r w:rsidRPr="007B559C">
        <w:rPr>
          <w:noProof/>
        </w:rPr>
        <w:t>Social media</w:t>
      </w:r>
    </w:p>
    <w:p w14:paraId="7461B0C7" w14:textId="77777777" w:rsidR="00455FF7" w:rsidRPr="007B559C" w:rsidRDefault="00455FF7" w:rsidP="00455FF7"/>
    <w:p w14:paraId="62C7BC80" w14:textId="77777777" w:rsidR="00AB27C7" w:rsidRPr="007B559C" w:rsidRDefault="00F0200E" w:rsidP="00455FF7">
      <w:pPr>
        <w:rPr>
          <w:b/>
          <w:bCs/>
        </w:rPr>
      </w:pPr>
      <w:r w:rsidRPr="007B559C">
        <w:rPr>
          <w:b/>
          <w:bCs/>
          <w:lang w:val="et"/>
        </w:rPr>
        <w:t>Sõnumid tarbijatele</w:t>
      </w:r>
    </w:p>
    <w:p w14:paraId="23975E3B" w14:textId="77777777" w:rsidR="002E2696" w:rsidRPr="007B559C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27307A" w:rsidRPr="007B559C" w14:paraId="5B1E42F8" w14:textId="77777777" w:rsidTr="00EC7205">
        <w:tc>
          <w:tcPr>
            <w:tcW w:w="3588" w:type="dxa"/>
          </w:tcPr>
          <w:p w14:paraId="0106CE36" w14:textId="77777777" w:rsidR="001428FC" w:rsidRPr="007B559C" w:rsidRDefault="00F0200E" w:rsidP="008B25AE">
            <w:pPr>
              <w:pStyle w:val="NormalWeb"/>
            </w:pPr>
            <w:r w:rsidRPr="007B559C">
              <w:rPr>
                <w:noProof/>
              </w:rPr>
              <w:drawing>
                <wp:inline distT="0" distB="0" distL="0" distR="0" wp14:anchorId="5E4710D1" wp14:editId="675CFE16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199BF" w14:textId="77777777" w:rsidR="001428FC" w:rsidRPr="007B559C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0D143412" w14:textId="77777777" w:rsidR="001428FC" w:rsidRPr="007B559C" w:rsidRDefault="00F0200E" w:rsidP="001428FC">
            <w:pPr>
              <w:pStyle w:val="NormalWeb"/>
              <w:rPr>
                <w:b/>
                <w:bCs/>
              </w:rPr>
            </w:pPr>
            <w:r w:rsidRPr="007B559C">
              <w:rPr>
                <w:noProof/>
              </w:rPr>
              <w:drawing>
                <wp:inline distT="0" distB="0" distL="0" distR="0" wp14:anchorId="758C7BDD" wp14:editId="2978C060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07A" w:rsidRPr="007B559C" w14:paraId="65D6C3E6" w14:textId="77777777" w:rsidTr="00EC7205">
        <w:tc>
          <w:tcPr>
            <w:tcW w:w="3588" w:type="dxa"/>
          </w:tcPr>
          <w:p w14:paraId="32FC1948" w14:textId="234520A5" w:rsidR="00A37B6D" w:rsidRPr="007B559C" w:rsidRDefault="007B559C" w:rsidP="00A37B6D">
            <w:pPr>
              <w:pStyle w:val="ListParagraph"/>
              <w:ind w:left="0"/>
              <w:rPr>
                <w:b/>
                <w:bCs/>
              </w:rPr>
            </w:pPr>
            <w:r w:rsidRPr="007B559C">
              <w:rPr>
                <w:b/>
                <w:bCs/>
                <w:lang w:val="et"/>
              </w:rPr>
              <w:t>For the image:</w:t>
            </w:r>
          </w:p>
          <w:p w14:paraId="0C62BC4C" w14:textId="77777777" w:rsidR="00A37B6D" w:rsidRPr="007B559C" w:rsidRDefault="00F0200E" w:rsidP="00A37B6D">
            <w:pPr>
              <w:pStyle w:val="ListParagraph"/>
              <w:ind w:left="0"/>
            </w:pPr>
            <w:r w:rsidRPr="007B559C">
              <w:rPr>
                <w:lang w:val="et"/>
              </w:rPr>
              <w:t>#ProductGO</w:t>
            </w:r>
          </w:p>
          <w:p w14:paraId="42DE5A9E" w14:textId="77777777" w:rsidR="00A37B6D" w:rsidRPr="007B559C" w:rsidRDefault="00F0200E" w:rsidP="00A37B6D">
            <w:pPr>
              <w:pStyle w:val="ListParagraph"/>
              <w:ind w:left="0"/>
            </w:pPr>
            <w:r w:rsidRPr="00F0200E">
              <w:rPr>
                <w:highlight w:val="yellow"/>
                <w:lang w:val="et"/>
              </w:rPr>
              <w:t xml:space="preserve">Kõik </w:t>
            </w:r>
            <w:r w:rsidRPr="00F0200E">
              <w:rPr>
                <w:highlight w:val="yellow"/>
                <w:lang w:val="et"/>
              </w:rPr>
              <w:t>trendikad asjad ei ole ohutud.</w:t>
            </w:r>
          </w:p>
          <w:p w14:paraId="67474347" w14:textId="77777777" w:rsidR="00B024CB" w:rsidRPr="007B559C" w:rsidRDefault="00B024CB" w:rsidP="00A37B6D">
            <w:pPr>
              <w:pStyle w:val="ListParagraph"/>
              <w:ind w:left="0"/>
            </w:pPr>
          </w:p>
          <w:p w14:paraId="4281FCF6" w14:textId="77777777" w:rsidR="00B024CB" w:rsidRPr="007B559C" w:rsidRDefault="00B024CB" w:rsidP="00A37B6D">
            <w:pPr>
              <w:pStyle w:val="ListParagraph"/>
              <w:ind w:left="0"/>
              <w:rPr>
                <w:lang w:val="fi-FI"/>
              </w:rPr>
            </w:pPr>
          </w:p>
          <w:p w14:paraId="0FD24FF3" w14:textId="77777777" w:rsidR="00EC7205" w:rsidRPr="007B559C" w:rsidRDefault="00EC7205" w:rsidP="008B25AE">
            <w:pPr>
              <w:pStyle w:val="NormalWeb"/>
              <w:rPr>
                <w:b/>
                <w:bCs/>
                <w:noProof/>
                <w:lang w:val="fi-FI"/>
              </w:rPr>
            </w:pPr>
          </w:p>
        </w:tc>
        <w:tc>
          <w:tcPr>
            <w:tcW w:w="3552" w:type="dxa"/>
          </w:tcPr>
          <w:p w14:paraId="3BB7B3DA" w14:textId="77777777" w:rsidR="007B559C" w:rsidRPr="007B559C" w:rsidRDefault="007B559C" w:rsidP="007B559C">
            <w:pPr>
              <w:pStyle w:val="ListParagraph"/>
              <w:ind w:left="0"/>
              <w:rPr>
                <w:lang w:val="fi-FI"/>
              </w:rPr>
            </w:pPr>
            <w:r w:rsidRPr="007B559C">
              <w:rPr>
                <w:lang w:val="et"/>
              </w:rPr>
              <w:t>#ProductGO</w:t>
            </w:r>
          </w:p>
          <w:p w14:paraId="117B88E4" w14:textId="77777777" w:rsidR="007B559C" w:rsidRPr="007B559C" w:rsidRDefault="007B559C" w:rsidP="007B559C">
            <w:pPr>
              <w:pStyle w:val="ListParagraph"/>
              <w:ind w:left="0"/>
              <w:rPr>
                <w:lang w:val="fi-FI"/>
              </w:rPr>
            </w:pPr>
            <w:r w:rsidRPr="00F0200E">
              <w:rPr>
                <w:highlight w:val="yellow"/>
                <w:lang w:val="et"/>
              </w:rPr>
              <w:t>Lima lõhnab hästi, kuid see pole maiuspala</w:t>
            </w:r>
            <w:r w:rsidRPr="007B559C">
              <w:rPr>
                <w:lang w:val="et"/>
              </w:rPr>
              <w:t xml:space="preserve">, mida haarata ja süüa. </w:t>
            </w:r>
          </w:p>
          <w:p w14:paraId="1251C3F2" w14:textId="77777777" w:rsidR="00EC7205" w:rsidRPr="007B559C" w:rsidRDefault="00EC7205" w:rsidP="001428FC">
            <w:pPr>
              <w:pStyle w:val="NormalWeb"/>
              <w:rPr>
                <w:noProof/>
                <w:lang w:val="fi-FI"/>
              </w:rPr>
            </w:pPr>
          </w:p>
        </w:tc>
      </w:tr>
    </w:tbl>
    <w:p w14:paraId="7B26361A" w14:textId="77777777" w:rsidR="0035434F" w:rsidRPr="007B559C" w:rsidRDefault="00F0200E" w:rsidP="00455FF7">
      <w:pPr>
        <w:rPr>
          <w:lang w:val="et"/>
        </w:rPr>
      </w:pPr>
      <w:r w:rsidRPr="007B559C">
        <w:rPr>
          <w:b/>
          <w:bCs/>
          <w:lang w:val="et"/>
        </w:rPr>
        <w:t>Meta</w:t>
      </w:r>
      <w:r w:rsidRPr="007B559C">
        <w:rPr>
          <w:lang w:val="et"/>
        </w:rPr>
        <w:t xml:space="preserve">: Limamänguasjad on kleepuvad ja venivad ning ka lõhnavad hästi, kuid võivad sisaldada suurel määral kahjulikke kemikaale. ELi tooteohutuskampaania käigus hiljuti katsetatud 180 limamänguasjast 25% sisaldasid ülemäära palju boori ja ühes oli ohtlikult palju pliid. </w:t>
      </w:r>
    </w:p>
    <w:p w14:paraId="03F684B3" w14:textId="77777777" w:rsidR="0035434F" w:rsidRPr="007B559C" w:rsidRDefault="00F0200E" w:rsidP="064F11FC">
      <w:pPr>
        <w:rPr>
          <w:lang w:val="et"/>
        </w:rPr>
      </w:pPr>
      <w:r w:rsidRPr="007B559C">
        <w:rPr>
          <w:lang w:val="et"/>
        </w:rPr>
        <w:t xml:space="preserve">Kuigi see on populaarne, ei pruugi see olla ohutu. ➡️Lisateave limamänguasjade põhiprobleemide kohta – </w:t>
      </w:r>
      <w:hyperlink r:id="rId13" w:anchor="/screen/home">
        <w:r w:rsidR="0035434F" w:rsidRPr="007B559C">
          <w:rPr>
            <w:rStyle w:val="Hyperlink"/>
            <w:rFonts w:eastAsia="Arial"/>
            <w:color w:val="467886"/>
            <w:lang w:val="et"/>
          </w:rPr>
          <w:t>Safety Gate</w:t>
        </w:r>
      </w:hyperlink>
      <w:r w:rsidRPr="007B559C">
        <w:rPr>
          <w:lang w:val="et"/>
        </w:rPr>
        <w:t xml:space="preserve">. </w:t>
      </w:r>
    </w:p>
    <w:p w14:paraId="234D873E" w14:textId="77777777" w:rsidR="0035434F" w:rsidRPr="007B559C" w:rsidRDefault="0035434F" w:rsidP="064F11FC">
      <w:pPr>
        <w:spacing w:after="0"/>
        <w:rPr>
          <w:lang w:val="et"/>
        </w:rPr>
      </w:pPr>
    </w:p>
    <w:p w14:paraId="704A228C" w14:textId="77777777" w:rsidR="00D55B3B" w:rsidRPr="007B559C" w:rsidRDefault="00F0200E" w:rsidP="00D55B3B">
      <w:pPr>
        <w:rPr>
          <w:lang w:val="et"/>
        </w:rPr>
      </w:pPr>
      <w:r w:rsidRPr="007B559C">
        <w:rPr>
          <w:b/>
          <w:bCs/>
          <w:lang w:val="et"/>
        </w:rPr>
        <w:t>Instagram</w:t>
      </w:r>
      <w:r w:rsidRPr="007B559C">
        <w:rPr>
          <w:lang w:val="et"/>
        </w:rPr>
        <w:t xml:space="preserve">: Limamänguasjad on kleepuvad ja venivad boori tõttu, mis võib olla tervisele kahjulik, kui see ületab teatud piirnormi. ELis müüdava 180 limamänguasja katsed näitasid, et 25% neist sisaldasid ohtlikul määral kahjulikke kemikaale. </w:t>
      </w:r>
    </w:p>
    <w:p w14:paraId="671C4A92" w14:textId="77777777" w:rsidR="00AB27C7" w:rsidRPr="007B559C" w:rsidRDefault="00F0200E" w:rsidP="00D55B3B">
      <w:pPr>
        <w:rPr>
          <w:lang w:val="et"/>
        </w:rPr>
      </w:pPr>
      <w:r w:rsidRPr="007B559C">
        <w:rPr>
          <w:lang w:val="et"/>
        </w:rPr>
        <w:lastRenderedPageBreak/>
        <w:t xml:space="preserve">Kuigi see on trendikas, ei pruugi see olla ohutu. ➡️Lisateave limamänguasjade põhiprobleemide kohta – </w:t>
      </w:r>
      <w:hyperlink r:id="rId14" w:anchor="/screen/home">
        <w:r w:rsidR="00AB27C7" w:rsidRPr="007B559C">
          <w:rPr>
            <w:rStyle w:val="Hyperlink"/>
            <w:rFonts w:eastAsia="Arial"/>
            <w:color w:val="467886"/>
            <w:lang w:val="et"/>
          </w:rPr>
          <w:t>Safety Gate</w:t>
        </w:r>
      </w:hyperlink>
      <w:r w:rsidRPr="007B559C">
        <w:rPr>
          <w:lang w:val="et"/>
        </w:rPr>
        <w:t>.</w:t>
      </w:r>
    </w:p>
    <w:p w14:paraId="4365AAAA" w14:textId="77777777" w:rsidR="00D866A8" w:rsidRPr="007B559C" w:rsidRDefault="00D866A8" w:rsidP="00D866A8">
      <w:pPr>
        <w:rPr>
          <w:lang w:val="et"/>
        </w:rPr>
      </w:pPr>
    </w:p>
    <w:p w14:paraId="2E511D9E" w14:textId="77777777" w:rsidR="00AB27C7" w:rsidRPr="007B559C" w:rsidRDefault="00AB27C7" w:rsidP="00455FF7">
      <w:pPr>
        <w:rPr>
          <w:lang w:val="et"/>
        </w:rPr>
      </w:pPr>
    </w:p>
    <w:p w14:paraId="78E9F26A" w14:textId="77777777" w:rsidR="003A3579" w:rsidRPr="007B559C" w:rsidRDefault="003A3579" w:rsidP="00455FF7">
      <w:pPr>
        <w:rPr>
          <w:b/>
          <w:bCs/>
          <w:lang w:val="et"/>
        </w:rPr>
      </w:pPr>
    </w:p>
    <w:p w14:paraId="4205B94E" w14:textId="77777777" w:rsidR="00AB27C7" w:rsidRPr="007B559C" w:rsidRDefault="00F0200E" w:rsidP="00455FF7">
      <w:pPr>
        <w:rPr>
          <w:b/>
          <w:bCs/>
        </w:rPr>
      </w:pPr>
      <w:r w:rsidRPr="007B559C">
        <w:rPr>
          <w:b/>
          <w:bCs/>
          <w:lang w:val="et"/>
        </w:rPr>
        <w:t>Sõnum ettevõtjatele</w:t>
      </w:r>
    </w:p>
    <w:p w14:paraId="70A2B548" w14:textId="77777777" w:rsidR="00F30C93" w:rsidRPr="007B559C" w:rsidRDefault="00F0200E" w:rsidP="00F30C93">
      <w:pPr>
        <w:rPr>
          <w:b/>
          <w:bCs/>
        </w:rPr>
      </w:pPr>
      <w:r w:rsidRPr="007B559C">
        <w:rPr>
          <w:b/>
          <w:bCs/>
          <w:lang w:val="et"/>
        </w:rPr>
        <w:t xml:space="preserve">  </w:t>
      </w:r>
      <w:r w:rsidRPr="007B559C">
        <w:rPr>
          <w:noProof/>
        </w:rPr>
        <w:drawing>
          <wp:inline distT="0" distB="0" distL="0" distR="0" wp14:anchorId="1878FCB7" wp14:editId="7483CA26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18418" w14:textId="77777777" w:rsidR="00A661E1" w:rsidRPr="007B559C" w:rsidRDefault="00A661E1" w:rsidP="00F30C93">
      <w:pPr>
        <w:rPr>
          <w:b/>
          <w:bCs/>
        </w:rPr>
      </w:pPr>
    </w:p>
    <w:p w14:paraId="140546CB" w14:textId="05CC2E01" w:rsidR="00A661E1" w:rsidRPr="007B559C" w:rsidRDefault="007B559C" w:rsidP="00A661E1">
      <w:pPr>
        <w:pStyle w:val="ListParagraph"/>
        <w:ind w:left="0"/>
        <w:rPr>
          <w:b/>
          <w:bCs/>
          <w:lang w:val="fi-FI"/>
        </w:rPr>
      </w:pPr>
      <w:r>
        <w:rPr>
          <w:b/>
          <w:bCs/>
          <w:lang w:val="et"/>
        </w:rPr>
        <w:t>For the image</w:t>
      </w:r>
      <w:r w:rsidRPr="007B559C">
        <w:rPr>
          <w:b/>
          <w:bCs/>
          <w:lang w:val="et"/>
        </w:rPr>
        <w:t>:</w:t>
      </w:r>
    </w:p>
    <w:p w14:paraId="29798475" w14:textId="77777777" w:rsidR="00A661E1" w:rsidRPr="007B559C" w:rsidRDefault="00F0200E" w:rsidP="00A661E1">
      <w:pPr>
        <w:pStyle w:val="ListParagraph"/>
        <w:ind w:left="0"/>
        <w:rPr>
          <w:lang w:val="fi-FI"/>
        </w:rPr>
      </w:pPr>
      <w:r w:rsidRPr="007B559C">
        <w:rPr>
          <w:lang w:val="et"/>
        </w:rPr>
        <w:t>#ProductGO</w:t>
      </w:r>
    </w:p>
    <w:p w14:paraId="35DB4483" w14:textId="77777777" w:rsidR="00A661E1" w:rsidRPr="007B559C" w:rsidRDefault="00F0200E" w:rsidP="00A661E1">
      <w:pPr>
        <w:pStyle w:val="ListParagraph"/>
        <w:ind w:left="0"/>
        <w:rPr>
          <w:lang w:val="fi-FI"/>
        </w:rPr>
      </w:pPr>
      <w:r w:rsidRPr="00F0200E">
        <w:rPr>
          <w:highlight w:val="yellow"/>
          <w:lang w:val="et"/>
        </w:rPr>
        <w:t>Kas teie lima vastab ELi mänguasjade ohutuseeskirjadele?</w:t>
      </w:r>
    </w:p>
    <w:p w14:paraId="37E01E6C" w14:textId="77777777" w:rsidR="00A661E1" w:rsidRPr="007B559C" w:rsidRDefault="00A661E1" w:rsidP="00F30C93">
      <w:pPr>
        <w:rPr>
          <w:b/>
          <w:bCs/>
          <w:lang w:val="fi-FI"/>
        </w:rPr>
      </w:pPr>
    </w:p>
    <w:p w14:paraId="2BFBDDFE" w14:textId="77777777" w:rsidR="00E363A1" w:rsidRPr="007B559C" w:rsidRDefault="00E363A1" w:rsidP="00455FF7">
      <w:pPr>
        <w:rPr>
          <w:b/>
          <w:bCs/>
          <w:lang w:val="fi-FI"/>
        </w:rPr>
      </w:pPr>
    </w:p>
    <w:p w14:paraId="78801B0F" w14:textId="77777777" w:rsidR="00F30C93" w:rsidRPr="007B559C" w:rsidRDefault="00F0200E" w:rsidP="00455FF7">
      <w:pPr>
        <w:rPr>
          <w:lang w:val="fi-FI"/>
        </w:rPr>
      </w:pPr>
      <w:r w:rsidRPr="007B559C">
        <w:rPr>
          <w:b/>
          <w:bCs/>
          <w:lang w:val="et"/>
        </w:rPr>
        <w:t xml:space="preserve">LinkedIn: </w:t>
      </w:r>
      <w:r w:rsidRPr="007B559C">
        <w:rPr>
          <w:lang w:val="et"/>
        </w:rPr>
        <w:t xml:space="preserve">ELi turult kogutud 180 limamänguasja katsed näitasid, et 25% neist sisaldasid ohtlikul määral boori. 50 näidist ei vastanud nõuetele hoiatuste, märgistuse ja </w:t>
      </w:r>
      <w:r w:rsidRPr="007B559C">
        <w:rPr>
          <w:lang w:val="et"/>
        </w:rPr>
        <w:t>juhiste kohta, mis peavad olema tootega kaasas.</w:t>
      </w:r>
    </w:p>
    <w:p w14:paraId="659AFAB8" w14:textId="77777777" w:rsidR="00AB27C7" w:rsidRPr="007B559C" w:rsidRDefault="00F0200E" w:rsidP="00455FF7">
      <w:pPr>
        <w:rPr>
          <w:lang w:val="fi-FI"/>
        </w:rPr>
      </w:pPr>
      <w:r w:rsidRPr="007B559C">
        <w:rPr>
          <w:lang w:val="et"/>
        </w:rPr>
        <w:t>Veenduge, et mänguasjad, mida soovite ühtsel turul müüa, vastavad kehtivatele ELi mänguasjade ohutuseeskirjadele.</w:t>
      </w:r>
    </w:p>
    <w:p w14:paraId="059150D2" w14:textId="77777777" w:rsidR="00AB27C7" w:rsidRPr="007B559C" w:rsidRDefault="00AB27C7" w:rsidP="00455FF7">
      <w:pPr>
        <w:rPr>
          <w:lang w:val="fi-FI"/>
        </w:rPr>
      </w:pPr>
    </w:p>
    <w:p w14:paraId="32D631F3" w14:textId="77777777" w:rsidR="001977B5" w:rsidRPr="007B559C" w:rsidRDefault="001977B5" w:rsidP="00F72C8D">
      <w:pPr>
        <w:rPr>
          <w:lang w:val="fi-FI"/>
        </w:rPr>
      </w:pPr>
    </w:p>
    <w:sectPr w:rsidR="001977B5" w:rsidRPr="007B559C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C01FD" w14:textId="77777777" w:rsidR="00D026FF" w:rsidRDefault="00D026FF">
      <w:pPr>
        <w:spacing w:after="0"/>
      </w:pPr>
      <w:r>
        <w:separator/>
      </w:r>
    </w:p>
  </w:endnote>
  <w:endnote w:type="continuationSeparator" w:id="0">
    <w:p w14:paraId="3944A141" w14:textId="77777777" w:rsidR="00D026FF" w:rsidRDefault="00D026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587F5" w14:textId="77777777" w:rsidR="00D026FF" w:rsidRDefault="00D026FF">
      <w:pPr>
        <w:spacing w:after="0"/>
      </w:pPr>
      <w:r>
        <w:separator/>
      </w:r>
    </w:p>
  </w:footnote>
  <w:footnote w:type="continuationSeparator" w:id="0">
    <w:p w14:paraId="0521ADD1" w14:textId="77777777" w:rsidR="00D026FF" w:rsidRDefault="00D026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B1EC" w14:textId="77777777" w:rsidR="0035412F" w:rsidRDefault="00F0200E">
    <w:pPr>
      <w:pStyle w:val="Header"/>
    </w:pPr>
    <w:r>
      <w:rPr>
        <w:noProof/>
        <w:lang w:val="e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9985967" wp14:editId="74AAAAF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39255D" w14:textId="77777777" w:rsidR="0035412F" w:rsidRPr="0035412F" w:rsidRDefault="00F0200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9859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239255D" w14:textId="77777777" w:rsidR="0035412F" w:rsidRPr="0035412F" w:rsidRDefault="00F0200E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953011C" w14:textId="77777777" w:rsidR="00B048A6" w:rsidRDefault="00F0200E">
        <w:pPr>
          <w:pStyle w:val="Header"/>
          <w:jc w:val="right"/>
        </w:pPr>
        <w:r>
          <w:rPr>
            <w:lang w:val="et"/>
          </w:rPr>
          <w:fldChar w:fldCharType="begin"/>
        </w:r>
        <w:r>
          <w:rPr>
            <w:lang w:val="et"/>
          </w:rPr>
          <w:instrText xml:space="preserve"> PAGE   \* MERGEFORMAT </w:instrText>
        </w:r>
        <w:r>
          <w:rPr>
            <w:lang w:val="et"/>
          </w:rPr>
          <w:fldChar w:fldCharType="separate"/>
        </w:r>
        <w:r>
          <w:rPr>
            <w:noProof/>
            <w:lang w:val="et"/>
          </w:rPr>
          <w:t>2</w:t>
        </w:r>
        <w:r>
          <w:rPr>
            <w:noProof/>
            <w:lang w:val="et"/>
          </w:rPr>
          <w:fldChar w:fldCharType="end"/>
        </w:r>
      </w:p>
    </w:sdtContent>
  </w:sdt>
  <w:p w14:paraId="505E42DF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ACE2" w14:textId="77777777" w:rsidR="0035412F" w:rsidRDefault="00F0200E">
    <w:pPr>
      <w:pStyle w:val="Header"/>
    </w:pPr>
    <w:r>
      <w:rPr>
        <w:noProof/>
        <w:lang w:val="e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6EC5AA" wp14:editId="7EA1DA1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531DF2" w14:textId="77777777" w:rsidR="0035412F" w:rsidRPr="0035412F" w:rsidRDefault="00F0200E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6EC5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2531DF2" w14:textId="77777777" w:rsidR="0035412F" w:rsidRPr="0035412F" w:rsidRDefault="00F0200E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91A8839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41D6005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DD2EDB1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9010324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82CEA1DE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6652D5A2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01AD34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FFA407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2AEE03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10EC7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E84F08" w:tentative="1">
      <w:start w:val="1"/>
      <w:numFmt w:val="lowerLetter"/>
      <w:lvlText w:val="%2."/>
      <w:lvlJc w:val="left"/>
      <w:pPr>
        <w:ind w:left="1440" w:hanging="360"/>
      </w:pPr>
    </w:lvl>
    <w:lvl w:ilvl="2" w:tplc="479447CC" w:tentative="1">
      <w:start w:val="1"/>
      <w:numFmt w:val="lowerRoman"/>
      <w:lvlText w:val="%3."/>
      <w:lvlJc w:val="right"/>
      <w:pPr>
        <w:ind w:left="2160" w:hanging="180"/>
      </w:pPr>
    </w:lvl>
    <w:lvl w:ilvl="3" w:tplc="ED6E4286" w:tentative="1">
      <w:start w:val="1"/>
      <w:numFmt w:val="decimal"/>
      <w:lvlText w:val="%4."/>
      <w:lvlJc w:val="left"/>
      <w:pPr>
        <w:ind w:left="2880" w:hanging="360"/>
      </w:pPr>
    </w:lvl>
    <w:lvl w:ilvl="4" w:tplc="8868957A" w:tentative="1">
      <w:start w:val="1"/>
      <w:numFmt w:val="lowerLetter"/>
      <w:lvlText w:val="%5."/>
      <w:lvlJc w:val="left"/>
      <w:pPr>
        <w:ind w:left="3600" w:hanging="360"/>
      </w:pPr>
    </w:lvl>
    <w:lvl w:ilvl="5" w:tplc="D54432AC" w:tentative="1">
      <w:start w:val="1"/>
      <w:numFmt w:val="lowerRoman"/>
      <w:lvlText w:val="%6."/>
      <w:lvlJc w:val="right"/>
      <w:pPr>
        <w:ind w:left="4320" w:hanging="180"/>
      </w:pPr>
    </w:lvl>
    <w:lvl w:ilvl="6" w:tplc="6B8EACF6" w:tentative="1">
      <w:start w:val="1"/>
      <w:numFmt w:val="decimal"/>
      <w:lvlText w:val="%7."/>
      <w:lvlJc w:val="left"/>
      <w:pPr>
        <w:ind w:left="5040" w:hanging="360"/>
      </w:pPr>
    </w:lvl>
    <w:lvl w:ilvl="7" w:tplc="C6BA6E86" w:tentative="1">
      <w:start w:val="1"/>
      <w:numFmt w:val="lowerLetter"/>
      <w:lvlText w:val="%8."/>
      <w:lvlJc w:val="left"/>
      <w:pPr>
        <w:ind w:left="5760" w:hanging="360"/>
      </w:pPr>
    </w:lvl>
    <w:lvl w:ilvl="8" w:tplc="8D0EC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B838E2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65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84A3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EB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C418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F6B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E9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26D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A478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603075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96FD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2899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40C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A666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AD0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C3E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F06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1FCAD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EBE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C6C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A2E8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2A9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E29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24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600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AE88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307A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5D00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59C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6FF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00E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7D198A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191</cp:revision>
  <cp:lastPrinted>2022-11-10T19:28:00Z</cp:lastPrinted>
  <dcterms:created xsi:type="dcterms:W3CDTF">2025-02-17T21:04:00Z</dcterms:created>
  <dcterms:modified xsi:type="dcterms:W3CDTF">2025-07-16T05:34:00Z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