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24433" w:rsidRPr="00D20D3E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D20D3E" w:rsidRDefault="001272A8" w:rsidP="00C928CC">
            <w:pPr>
              <w:pStyle w:val="top-table2"/>
              <w:jc w:val="both"/>
              <w:rPr>
                <w:rFonts w:cs="Arial"/>
              </w:rPr>
            </w:pPr>
            <w:r w:rsidRPr="00D20D3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D20D3E" w:rsidRDefault="001272A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20D3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D20D3E" w:rsidRDefault="001272A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20D3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24433" w:rsidRPr="00D20D3E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D20D3E" w:rsidRDefault="001272A8" w:rsidP="00C928CC">
            <w:pPr>
              <w:pStyle w:val="top-table2"/>
              <w:jc w:val="both"/>
              <w:rPr>
                <w:rFonts w:cs="Arial"/>
              </w:rPr>
            </w:pPr>
            <w:r w:rsidRPr="00D20D3E">
              <w:rPr>
                <w:rFonts w:cs="Arial"/>
              </w:rPr>
              <w:t>CASP 2024</w:t>
            </w:r>
          </w:p>
          <w:p w14:paraId="4923E1A9" w14:textId="77777777" w:rsidR="0083126E" w:rsidRPr="00D20D3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D20D3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D20D3E" w:rsidRDefault="001272A8" w:rsidP="00C928CC">
            <w:pPr>
              <w:pStyle w:val="top-table2"/>
              <w:jc w:val="both"/>
              <w:rPr>
                <w:rFonts w:cs="Arial"/>
              </w:rPr>
            </w:pPr>
            <w:r w:rsidRPr="00D20D3E">
              <w:t xml:space="preserve">CASP 2024: social media for PSA 4 (Mini electric heaters) </w:t>
            </w:r>
          </w:p>
          <w:p w14:paraId="1A42B89F" w14:textId="77777777" w:rsidR="0083126E" w:rsidRPr="00D20D3E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D20D3E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D20D3E" w:rsidRDefault="001272A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D20D3E">
              <w:rPr>
                <w:rFonts w:cs="Arial"/>
              </w:rPr>
              <w:t>word count: 412</w:t>
            </w:r>
            <w:r w:rsidRPr="00D20D3E">
              <w:rPr>
                <w:rFonts w:cs="Arial"/>
                <w:highlight w:val="yellow"/>
              </w:rPr>
              <w:fldChar w:fldCharType="begin"/>
            </w:r>
            <w:r w:rsidRPr="00D20D3E">
              <w:rPr>
                <w:rFonts w:cs="Arial"/>
                <w:highlight w:val="yellow"/>
              </w:rPr>
              <w:instrText xml:space="preserve"> NUMCHARS-152  \* MERGEFORMAT </w:instrText>
            </w:r>
            <w:r w:rsidRPr="00D20D3E">
              <w:rPr>
                <w:rFonts w:cs="Arial"/>
                <w:highlight w:val="yellow"/>
              </w:rPr>
              <w:fldChar w:fldCharType="end"/>
            </w:r>
            <w:r w:rsidRPr="00D20D3E">
              <w:rPr>
                <w:rFonts w:cs="Arial"/>
                <w:highlight w:val="yellow"/>
              </w:rPr>
              <w:fldChar w:fldCharType="begin"/>
            </w:r>
            <w:r w:rsidRPr="00D20D3E">
              <w:rPr>
                <w:rFonts w:cs="Arial"/>
                <w:highlight w:val="yellow"/>
              </w:rPr>
              <w:instrText xml:space="preserve"> NUMCHARS-152  \* MERGEFORMAT </w:instrText>
            </w:r>
            <w:r w:rsidRPr="00D20D3E">
              <w:rPr>
                <w:rFonts w:cs="Arial"/>
                <w:highlight w:val="yellow"/>
              </w:rPr>
              <w:fldChar w:fldCharType="separate"/>
            </w:r>
            <w:r w:rsidRPr="00D20D3E">
              <w:rPr>
                <w:rFonts w:cs="Arial"/>
                <w:highlight w:val="yellow"/>
              </w:rPr>
              <w:t>152</w:t>
            </w:r>
            <w:r w:rsidRPr="00D20D3E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D20D3E" w:rsidRDefault="0083126E" w:rsidP="0083126E"/>
    <w:p w14:paraId="1E0704AF" w14:textId="77777777" w:rsidR="0083126E" w:rsidRPr="00D20D3E" w:rsidRDefault="0083126E" w:rsidP="0083126E"/>
    <w:p w14:paraId="0E4B77C2" w14:textId="77777777" w:rsidR="0083126E" w:rsidRPr="00D20D3E" w:rsidRDefault="001272A8" w:rsidP="0083126E">
      <w:pPr>
        <w:rPr>
          <w:b/>
          <w:bCs/>
        </w:rPr>
      </w:pPr>
      <w:r w:rsidRPr="00D20D3E">
        <w:rPr>
          <w:b/>
          <w:bCs/>
          <w:lang w:val=""/>
        </w:rPr>
        <w:t>Miontéitheoirí leictreacha - Teachtaireacht do thomhaltóirí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524433" w:rsidRPr="00D20D3E" w14:paraId="0282364C" w14:textId="77777777" w:rsidTr="009B1900">
        <w:trPr>
          <w:trHeight w:val="508"/>
        </w:trPr>
        <w:tc>
          <w:tcPr>
            <w:tcW w:w="4530" w:type="dxa"/>
          </w:tcPr>
          <w:p w14:paraId="003DFA37" w14:textId="08F99333" w:rsidR="0083126E" w:rsidRPr="00D20D3E" w:rsidRDefault="008A3A2D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D20D3E" w:rsidRDefault="001272A8" w:rsidP="00C928CC">
            <w:pPr>
              <w:rPr>
                <w:b/>
                <w:bCs/>
              </w:rPr>
            </w:pPr>
            <w:r w:rsidRPr="00D20D3E">
              <w:rPr>
                <w:b/>
                <w:bCs/>
              </w:rPr>
              <w:t>Texts for media posts</w:t>
            </w:r>
          </w:p>
        </w:tc>
      </w:tr>
      <w:tr w:rsidR="00524433" w:rsidRPr="00D20D3E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D20D3E" w:rsidRDefault="001272A8" w:rsidP="00F32C3F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7A2A0353" w14:textId="77777777" w:rsidR="0083126E" w:rsidRPr="00D20D3E" w:rsidRDefault="001272A8" w:rsidP="00C928CC">
            <w:pPr>
              <w:pStyle w:val="NoSpacing"/>
              <w:numPr>
                <w:ilvl w:val="0"/>
                <w:numId w:val="1"/>
              </w:numPr>
            </w:pPr>
            <w:r w:rsidRPr="00D20D3E">
              <w:rPr>
                <w:lang w:val=""/>
              </w:rPr>
              <w:t>Roghnaigh go ciallmhar le fanacht slán</w:t>
            </w:r>
          </w:p>
          <w:p w14:paraId="15FCC611" w14:textId="7CE52002" w:rsidR="00C906D7" w:rsidRPr="00364AD7" w:rsidRDefault="001272A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64AD7">
              <w:rPr>
                <w:highlight w:val="yellow"/>
                <w:lang w:val=""/>
              </w:rPr>
              <w:t>Déan siopadóireacht go ciallmhar le fanacht sábháilte</w:t>
            </w:r>
          </w:p>
          <w:p w14:paraId="38CE717A" w14:textId="77777777" w:rsidR="0083126E" w:rsidRPr="00D20D3E" w:rsidRDefault="001272A8" w:rsidP="00C928CC">
            <w:pPr>
              <w:pStyle w:val="NoSpacing"/>
              <w:numPr>
                <w:ilvl w:val="0"/>
                <w:numId w:val="1"/>
              </w:numPr>
            </w:pPr>
            <w:r w:rsidRPr="00D20D3E">
              <w:rPr>
                <w:lang w:val=""/>
              </w:rPr>
              <w:t>Bí ar an eolas faoi rioscaí téitheoirí</w:t>
            </w:r>
          </w:p>
          <w:p w14:paraId="62E42591" w14:textId="77777777" w:rsidR="0083126E" w:rsidRPr="00D20D3E" w:rsidRDefault="001272A8" w:rsidP="00C928CC">
            <w:pPr>
              <w:pStyle w:val="NoSpacing"/>
              <w:numPr>
                <w:ilvl w:val="0"/>
                <w:numId w:val="1"/>
              </w:numPr>
            </w:pPr>
            <w:r w:rsidRPr="00D20D3E">
              <w:rPr>
                <w:lang w:val=""/>
              </w:rPr>
              <w:t>Sábháilteacht téitheoir: bí ar an eolas sula gceannaíonn tú</w:t>
            </w:r>
          </w:p>
          <w:p w14:paraId="65821A1E" w14:textId="77777777" w:rsidR="0083126E" w:rsidRPr="00D20D3E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55F3D141" w:rsidR="0083126E" w:rsidRPr="00D20D3E" w:rsidRDefault="009B1900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1272A8" w:rsidRPr="00D20D3E">
              <w:rPr>
                <w:b/>
                <w:bCs/>
                <w:lang w:val=""/>
              </w:rPr>
              <w:t xml:space="preserve"> Instagram</w:t>
            </w:r>
          </w:p>
          <w:p w14:paraId="3249B511" w14:textId="357F3F51" w:rsidR="00295BD7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>✅</w:t>
            </w:r>
            <w:r w:rsidRPr="00D20D3E">
              <w:rPr>
                <w:lang w:val=""/>
              </w:rPr>
              <w:t xml:space="preserve">Ceannaigh go cliste, fan sábháilte! </w:t>
            </w:r>
          </w:p>
          <w:p w14:paraId="2AB9B115" w14:textId="77777777" w:rsidR="00295BD7" w:rsidRPr="00D20D3E" w:rsidRDefault="00295BD7" w:rsidP="00C928CC">
            <w:pPr>
              <w:pStyle w:val="NoSpacing"/>
            </w:pPr>
          </w:p>
          <w:p w14:paraId="2E1D1573" w14:textId="48E21D56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❌</w:t>
            </w:r>
            <w:r w:rsidRPr="00D20D3E">
              <w:rPr>
                <w:lang w:val=""/>
              </w:rPr>
              <w:t xml:space="preserve">Ná roghnaigh téitheoir leictreach riamh gan treoracha soiléire. Tá siad riachtanach do do shábháilteacht chun dochar a chosc, amhail </w:t>
            </w:r>
            <w:r w:rsidRPr="00D20D3E">
              <w:rPr>
                <w:rFonts w:ascii="Segoe UI Emoji" w:hAnsi="Segoe UI Emoji"/>
                <w:lang w:val=""/>
              </w:rPr>
              <w:t>⚡</w:t>
            </w:r>
            <w:r w:rsidRPr="00D20D3E">
              <w:rPr>
                <w:lang w:val=""/>
              </w:rPr>
              <w:t>turraing leictreach agus tine.</w:t>
            </w:r>
          </w:p>
          <w:p w14:paraId="2CCC9EF1" w14:textId="77777777" w:rsidR="0083126E" w:rsidRPr="00D20D3E" w:rsidRDefault="0083126E" w:rsidP="00C928CC">
            <w:pPr>
              <w:pStyle w:val="NoSpacing"/>
              <w:rPr>
                <w:lang w:val=""/>
              </w:rPr>
            </w:pPr>
          </w:p>
          <w:p w14:paraId="40FA45F0" w14:textId="46F007D5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😊</w:t>
            </w:r>
            <w:r w:rsidRPr="00D20D3E">
              <w:rPr>
                <w:lang w:val=""/>
              </w:rPr>
              <w:t>Ní mór sonraí teagmhála monaróra nó allmhaireora AE a bheith ar phacáistiú táirgí – seiceáil sula gceannaíonn tú.</w:t>
            </w:r>
          </w:p>
          <w:p w14:paraId="5C59DF7A" w14:textId="77777777" w:rsidR="0083126E" w:rsidRPr="00D20D3E" w:rsidRDefault="0083126E" w:rsidP="00C928CC">
            <w:pPr>
              <w:pStyle w:val="NoSpacing"/>
              <w:rPr>
                <w:lang w:val=""/>
              </w:rPr>
            </w:pPr>
          </w:p>
          <w:p w14:paraId="7EDF3C9C" w14:textId="2CDA819B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🚨</w:t>
            </w:r>
            <w:r w:rsidRPr="00D20D3E">
              <w:rPr>
                <w:lang w:val=""/>
              </w:rPr>
              <w:t xml:space="preserve">Treoracha nó sonraí teagmhála ar iarraidh? Cuir an táirge ar ais agus é a thuairisciú tríd an </w:t>
            </w:r>
            <w:hyperlink r:id="rId10" w:history="1">
              <w:r w:rsidR="0083126E" w:rsidRPr="00D20D3E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D20D3E">
              <w:rPr>
                <w:lang w:val=""/>
              </w:rPr>
              <w:t xml:space="preserve">. </w:t>
            </w:r>
          </w:p>
          <w:p w14:paraId="55251F16" w14:textId="77777777" w:rsidR="0083126E" w:rsidRPr="00D20D3E" w:rsidRDefault="0083126E" w:rsidP="00C928CC">
            <w:pPr>
              <w:pStyle w:val="NoSpacing"/>
              <w:rPr>
                <w:lang w:val=""/>
              </w:rPr>
            </w:pPr>
          </w:p>
          <w:p w14:paraId="0C2676EC" w14:textId="0EDE0088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➡️</w:t>
            </w:r>
            <w:r w:rsidRPr="00D20D3E">
              <w:rPr>
                <w:lang w:val=""/>
              </w:rPr>
              <w:t xml:space="preserve">Faigh breis eolais faoi na príomhfhadhbanna le miontéitheoirí leictreacha anseo – </w:t>
            </w:r>
            <w:hyperlink r:id="rId11" w:anchor="/screen/home" w:history="1">
              <w:r w:rsidR="0083126E" w:rsidRPr="00D20D3E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D20D3E">
              <w:rPr>
                <w:lang w:val=""/>
              </w:rPr>
              <w:t xml:space="preserve">. </w:t>
            </w:r>
          </w:p>
          <w:p w14:paraId="641C6DDC" w14:textId="77777777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646D95E1" w14:textId="33CD1202" w:rsidR="006A1AA4" w:rsidRPr="00D20D3E" w:rsidRDefault="006A1AA4" w:rsidP="00C928CC">
            <w:pPr>
              <w:pStyle w:val="NoSpacing"/>
            </w:pPr>
          </w:p>
        </w:tc>
      </w:tr>
      <w:tr w:rsidR="00524433" w:rsidRPr="00D20D3E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26A67216" w14:textId="77777777" w:rsidR="0083126E" w:rsidRPr="00D20D3E" w:rsidRDefault="001272A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D20D3E">
              <w:rPr>
                <w:lang w:val=""/>
              </w:rPr>
              <w:t>Fan te, fan sábháilte</w:t>
            </w:r>
          </w:p>
          <w:p w14:paraId="5A737F6C" w14:textId="77777777" w:rsidR="0083126E" w:rsidRPr="00D20D3E" w:rsidRDefault="001272A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D20D3E">
              <w:rPr>
                <w:lang w:val=""/>
              </w:rPr>
              <w:t xml:space="preserve">Miontéitheoirí, </w:t>
            </w:r>
            <w:r w:rsidRPr="00364AD7">
              <w:rPr>
                <w:highlight w:val="yellow"/>
                <w:lang w:val=""/>
              </w:rPr>
              <w:t>bí ar an eolas faoi na rioscaí</w:t>
            </w:r>
          </w:p>
          <w:p w14:paraId="66A2E234" w14:textId="4A67E040" w:rsidR="000B2CEC" w:rsidRPr="00D20D3E" w:rsidRDefault="001272A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D20D3E">
              <w:rPr>
                <w:lang w:val=""/>
              </w:rPr>
              <w:t>Miontéitheoirí, bí aireach faoi na rioscaí</w:t>
            </w:r>
          </w:p>
          <w:p w14:paraId="04F28347" w14:textId="77777777" w:rsidR="000B2CEC" w:rsidRPr="00D20D3E" w:rsidRDefault="000B2CEC" w:rsidP="000B2CEC">
            <w:pPr>
              <w:pStyle w:val="NoSpacing"/>
            </w:pPr>
          </w:p>
          <w:p w14:paraId="1BEC2C60" w14:textId="77777777" w:rsidR="0083126E" w:rsidRPr="00D20D3E" w:rsidRDefault="0083126E" w:rsidP="00C928CC">
            <w:pPr>
              <w:pStyle w:val="NoSpacing"/>
            </w:pPr>
          </w:p>
          <w:p w14:paraId="4E6F260E" w14:textId="77777777" w:rsidR="0083126E" w:rsidRPr="00D20D3E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D20D3E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E20EA4D" w:rsidR="0083126E" w:rsidRPr="00D20D3E" w:rsidRDefault="001272A8" w:rsidP="00C928CC">
            <w:pPr>
              <w:pStyle w:val="NoSpacing"/>
              <w:rPr>
                <w:b/>
                <w:bCs/>
              </w:rPr>
            </w:pPr>
            <w:r w:rsidRPr="00D20D3E">
              <w:rPr>
                <w:b/>
                <w:bCs/>
                <w:lang w:val=""/>
              </w:rPr>
              <w:t>Me</w:t>
            </w:r>
            <w:r w:rsidR="009B1900">
              <w:rPr>
                <w:b/>
                <w:bCs/>
                <w:lang w:val=""/>
              </w:rPr>
              <w:t xml:space="preserve">ta and </w:t>
            </w:r>
            <w:r w:rsidRPr="00D20D3E">
              <w:rPr>
                <w:b/>
                <w:bCs/>
                <w:lang w:val=""/>
              </w:rPr>
              <w:t xml:space="preserve">Instagram </w:t>
            </w:r>
          </w:p>
          <w:p w14:paraId="60434CAF" w14:textId="48103374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>🔌</w:t>
            </w:r>
            <w:r w:rsidRPr="00D20D3E">
              <w:rPr>
                <w:lang w:val=""/>
              </w:rPr>
              <w:t xml:space="preserve">Miontéitheoirí leictreacha: tá siad gasta, áisiúil agus iniompartha – ach tagann rioscaí leo agus caithfear iad a úsáid go sábháilte. </w:t>
            </w:r>
          </w:p>
          <w:p w14:paraId="10E1C239" w14:textId="77777777" w:rsidR="0083126E" w:rsidRPr="00D20D3E" w:rsidRDefault="0083126E" w:rsidP="00C928CC">
            <w:pPr>
              <w:pStyle w:val="NoSpacing"/>
            </w:pPr>
          </w:p>
          <w:p w14:paraId="3FE4C6B8" w14:textId="651EEBD4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>⚡</w:t>
            </w:r>
            <w:r w:rsidRPr="00D20D3E">
              <w:rPr>
                <w:lang w:val=""/>
              </w:rPr>
              <w:t>Mura ndéantar iad go maith, is féidir leo briseadh, páirteanna beo a nochtadh, nó turraing leictreach a chur faoi deara.</w:t>
            </w:r>
          </w:p>
          <w:p w14:paraId="46A85BA8" w14:textId="77777777" w:rsidR="0083126E" w:rsidRPr="00D20D3E" w:rsidRDefault="0083126E" w:rsidP="00C928CC">
            <w:pPr>
              <w:pStyle w:val="NoSpacing"/>
            </w:pPr>
          </w:p>
          <w:p w14:paraId="43D11B91" w14:textId="046EAEFA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 xml:space="preserve">Téitheoirí gaothráin? </w:t>
            </w:r>
            <w:r w:rsidRPr="00D20D3E">
              <w:rPr>
                <w:rFonts w:ascii="Segoe UI Emoji" w:hAnsi="Segoe UI Emoji"/>
                <w:lang w:val=""/>
              </w:rPr>
              <w:t>⚠️</w:t>
            </w:r>
            <w:r w:rsidRPr="00D20D3E">
              <w:rPr>
                <w:lang w:val=""/>
              </w:rPr>
              <w:t>Bí cúramach freisin le haghaidh lanna a ghluaiseann.</w:t>
            </w:r>
          </w:p>
          <w:p w14:paraId="481B53DB" w14:textId="77777777" w:rsidR="0083126E" w:rsidRPr="00D20D3E" w:rsidRDefault="0083126E" w:rsidP="00C928CC">
            <w:pPr>
              <w:pStyle w:val="NoSpacing"/>
            </w:pPr>
          </w:p>
          <w:p w14:paraId="5B6CCBA7" w14:textId="0DD8FD91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lastRenderedPageBreak/>
              <w:t>➡️</w:t>
            </w:r>
            <w:r w:rsidRPr="00D20D3E">
              <w:rPr>
                <w:lang w:val=""/>
              </w:rPr>
              <w:t xml:space="preserve">Faigh breis eolais faoi na príomhfhadhbanna le miontéitheoirí leictreacha anseo – </w:t>
            </w:r>
            <w:hyperlink r:id="rId12" w:anchor="/screen/home" w:history="1">
              <w:r w:rsidR="0083126E" w:rsidRPr="00D20D3E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D20D3E">
              <w:rPr>
                <w:lang w:val=""/>
              </w:rPr>
              <w:t xml:space="preserve">. </w:t>
            </w:r>
          </w:p>
          <w:p w14:paraId="77CDB05D" w14:textId="77777777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2CEAD56B" w14:textId="77777777" w:rsidR="0083126E" w:rsidRPr="00D20D3E" w:rsidRDefault="0083126E" w:rsidP="00C928CC">
            <w:pPr>
              <w:pStyle w:val="NoSpacing"/>
            </w:pPr>
          </w:p>
        </w:tc>
      </w:tr>
      <w:tr w:rsidR="00524433" w:rsidRPr="00D20D3E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D20D3E" w:rsidRDefault="001272A8" w:rsidP="00C928CC">
            <w:pPr>
              <w:spacing w:after="43"/>
            </w:pPr>
            <w:r w:rsidRPr="00D20D3E">
              <w:rPr>
                <w:lang w:val=""/>
              </w:rPr>
              <w:lastRenderedPageBreak/>
              <w:t>#ProductGO</w:t>
            </w:r>
          </w:p>
          <w:p w14:paraId="59653682" w14:textId="77777777" w:rsidR="0083126E" w:rsidRPr="00D20D3E" w:rsidRDefault="001272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D20D3E">
              <w:rPr>
                <w:lang w:val=""/>
              </w:rPr>
              <w:t>Bain úsáid as miontéitheoirí go sábháilte</w:t>
            </w:r>
          </w:p>
          <w:p w14:paraId="1AE8F611" w14:textId="77777777" w:rsidR="0083126E" w:rsidRPr="00364AD7" w:rsidRDefault="001272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364AD7">
              <w:rPr>
                <w:highlight w:val="yellow"/>
                <w:lang w:val=""/>
              </w:rPr>
              <w:t>Miontéitheoirí, sábháilteacht ar dtús</w:t>
            </w:r>
          </w:p>
          <w:p w14:paraId="76349FAC" w14:textId="77777777" w:rsidR="0083126E" w:rsidRPr="00D20D3E" w:rsidRDefault="001272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D20D3E">
              <w:rPr>
                <w:lang w:val=""/>
              </w:rPr>
              <w:t>Teas cliste, fan sábháilte</w:t>
            </w:r>
          </w:p>
          <w:p w14:paraId="5BDE7DD9" w14:textId="77777777" w:rsidR="0083126E" w:rsidRPr="00364AD7" w:rsidRDefault="001272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r-BE"/>
              </w:rPr>
            </w:pPr>
            <w:r w:rsidRPr="00D20D3E">
              <w:rPr>
                <w:lang w:val=""/>
              </w:rPr>
              <w:t>Rudaí nár chóir a dhéanamh maidir le téitheoirí</w:t>
            </w:r>
          </w:p>
          <w:p w14:paraId="018ECB1F" w14:textId="77777777" w:rsidR="0083126E" w:rsidRPr="00364AD7" w:rsidRDefault="0083126E" w:rsidP="00C928CC">
            <w:pPr>
              <w:rPr>
                <w:lang w:val="fr-BE"/>
              </w:rPr>
            </w:pPr>
          </w:p>
        </w:tc>
        <w:tc>
          <w:tcPr>
            <w:tcW w:w="4532" w:type="dxa"/>
          </w:tcPr>
          <w:p w14:paraId="5E131D35" w14:textId="12F2C24A" w:rsidR="0083126E" w:rsidRPr="00D20D3E" w:rsidRDefault="001272A8" w:rsidP="00C928CC">
            <w:pPr>
              <w:pStyle w:val="NoSpacing"/>
              <w:rPr>
                <w:b/>
                <w:bCs/>
              </w:rPr>
            </w:pPr>
            <w:r w:rsidRPr="00D20D3E">
              <w:rPr>
                <w:b/>
                <w:bCs/>
                <w:lang w:val=""/>
              </w:rPr>
              <w:t>Me</w:t>
            </w:r>
            <w:r w:rsidR="003F0844">
              <w:rPr>
                <w:b/>
                <w:bCs/>
                <w:lang w:val=""/>
              </w:rPr>
              <w:t>ta and</w:t>
            </w:r>
            <w:r w:rsidRPr="00D20D3E">
              <w:rPr>
                <w:b/>
                <w:bCs/>
                <w:lang w:val=""/>
              </w:rPr>
              <w:t xml:space="preserve"> Instagram</w:t>
            </w:r>
          </w:p>
          <w:p w14:paraId="1E5455E5" w14:textId="181B43E8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♨️</w:t>
            </w:r>
            <w:r w:rsidRPr="00D20D3E">
              <w:rPr>
                <w:lang w:val=""/>
              </w:rPr>
              <w:t>Ag baint úsáide as téitheoir leictreach? Tagann sábháilteacht ar dtús.</w:t>
            </w:r>
          </w:p>
          <w:p w14:paraId="246FF6C1" w14:textId="77777777" w:rsidR="0083126E" w:rsidRPr="00D20D3E" w:rsidRDefault="0083126E" w:rsidP="00C928CC">
            <w:pPr>
              <w:pStyle w:val="NoSpacing"/>
              <w:rPr>
                <w:lang w:val=""/>
              </w:rPr>
            </w:pPr>
          </w:p>
          <w:p w14:paraId="765A054E" w14:textId="6B0C60B4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⚠️</w:t>
            </w:r>
            <w:r w:rsidRPr="00D20D3E">
              <w:rPr>
                <w:lang w:val=""/>
              </w:rPr>
              <w:t>Coinnigh ar shiúl ó leanaí, uisce, agus éadaí fliucha é – agus ná fág ar siúl é agus tú i do chodladh.</w:t>
            </w:r>
          </w:p>
          <w:p w14:paraId="5240D8EF" w14:textId="77777777" w:rsidR="00F31939" w:rsidRPr="00D20D3E" w:rsidRDefault="00F31939" w:rsidP="00C928CC">
            <w:pPr>
              <w:pStyle w:val="NoSpacing"/>
              <w:rPr>
                <w:lang w:val=""/>
              </w:rPr>
            </w:pPr>
          </w:p>
          <w:p w14:paraId="768A6E34" w14:textId="61F92C2E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❌</w:t>
            </w:r>
            <w:r w:rsidRPr="00D20D3E">
              <w:rPr>
                <w:lang w:val=""/>
              </w:rPr>
              <w:t>Ná bac aeráil, ná déan teagmháil le codanna te agus ná húsáid oiriúntóirí taistil.</w:t>
            </w:r>
          </w:p>
          <w:p w14:paraId="37B2BE3F" w14:textId="77777777" w:rsidR="0083126E" w:rsidRPr="00D20D3E" w:rsidRDefault="0083126E" w:rsidP="00C928CC">
            <w:pPr>
              <w:pStyle w:val="NoSpacing"/>
              <w:rPr>
                <w:lang w:val=""/>
              </w:rPr>
            </w:pPr>
          </w:p>
          <w:p w14:paraId="5F394C61" w14:textId="7C3212C8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lang w:val=""/>
              </w:rPr>
              <w:t>Téitheoir briste? Ná húsáid é ná déan iarracht é a dheisiú leat féin</w:t>
            </w:r>
            <w:r w:rsidRPr="00D20D3E">
              <w:rPr>
                <w:rFonts w:ascii="Segoe UI Emoji" w:hAnsi="Segoe UI Emoji"/>
                <w:lang w:val=""/>
              </w:rPr>
              <w:t>🪛</w:t>
            </w:r>
            <w:r w:rsidRPr="00D20D3E">
              <w:rPr>
                <w:lang w:val=""/>
              </w:rPr>
              <w:t xml:space="preserve"> – fan sábháilte agus díphlugáil an nasc</w:t>
            </w:r>
            <w:r w:rsidRPr="00D20D3E">
              <w:rPr>
                <w:rFonts w:ascii="Segoe UI Emoji" w:hAnsi="Segoe UI Emoji"/>
                <w:lang w:val=""/>
              </w:rPr>
              <w:t xml:space="preserve"> 🔌</w:t>
            </w:r>
            <w:r w:rsidRPr="00D20D3E">
              <w:rPr>
                <w:lang w:val=""/>
              </w:rPr>
              <w:t xml:space="preserve">. </w:t>
            </w:r>
          </w:p>
          <w:p w14:paraId="343408BE" w14:textId="77777777" w:rsidR="0083126E" w:rsidRPr="00D20D3E" w:rsidRDefault="0083126E" w:rsidP="00C928CC">
            <w:pPr>
              <w:pStyle w:val="NoSpacing"/>
              <w:rPr>
                <w:lang w:val=""/>
              </w:rPr>
            </w:pPr>
          </w:p>
          <w:p w14:paraId="4B404341" w14:textId="663BDD56" w:rsidR="0083126E" w:rsidRPr="00D20D3E" w:rsidRDefault="001272A8" w:rsidP="00C928CC">
            <w:pPr>
              <w:pStyle w:val="NoSpacing"/>
              <w:rPr>
                <w:lang w:val=""/>
              </w:rPr>
            </w:pPr>
            <w:r w:rsidRPr="00D20D3E">
              <w:rPr>
                <w:rFonts w:ascii="Segoe UI Emoji" w:hAnsi="Segoe UI Emoji"/>
                <w:lang w:val=""/>
              </w:rPr>
              <w:t>➡️</w:t>
            </w:r>
            <w:r w:rsidRPr="00D20D3E">
              <w:rPr>
                <w:lang w:val=""/>
              </w:rPr>
              <w:t xml:space="preserve">Faigh breise eolais faoi na príomhfhadhbanna le miontéitheoirí leictreacha anseo – </w:t>
            </w:r>
            <w:hyperlink r:id="rId13" w:anchor="/screen/home" w:history="1">
              <w:r w:rsidR="0083126E" w:rsidRPr="00D20D3E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D20D3E">
              <w:rPr>
                <w:lang w:val=""/>
              </w:rPr>
              <w:t xml:space="preserve">.  </w:t>
            </w:r>
          </w:p>
          <w:p w14:paraId="51694126" w14:textId="02DC0F77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4DF520B3" w14:textId="77777777" w:rsidR="0083126E" w:rsidRPr="00D20D3E" w:rsidRDefault="0083126E" w:rsidP="00C928CC">
            <w:pPr>
              <w:pStyle w:val="NoSpacing"/>
            </w:pPr>
          </w:p>
        </w:tc>
      </w:tr>
    </w:tbl>
    <w:p w14:paraId="6D466F03" w14:textId="77777777" w:rsidR="0083126E" w:rsidRPr="00D20D3E" w:rsidRDefault="0083126E" w:rsidP="0083126E"/>
    <w:p w14:paraId="421DB954" w14:textId="77777777" w:rsidR="0083126E" w:rsidRPr="00D20D3E" w:rsidRDefault="0083126E" w:rsidP="0083126E"/>
    <w:p w14:paraId="095BB372" w14:textId="77777777" w:rsidR="0083126E" w:rsidRPr="00D20D3E" w:rsidRDefault="001272A8" w:rsidP="0083126E">
      <w:pPr>
        <w:rPr>
          <w:b/>
        </w:rPr>
      </w:pPr>
      <w:r w:rsidRPr="00D20D3E">
        <w:rPr>
          <w:b/>
          <w:bCs/>
          <w:lang w:val=""/>
        </w:rPr>
        <w:t>Miontéitheoirí leictreacha - Teachtaireacht d’oibreoirí eacnamaíocha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4433" w:rsidRPr="00D20D3E" w14:paraId="18327480" w14:textId="77777777" w:rsidTr="00C928CC">
        <w:tc>
          <w:tcPr>
            <w:tcW w:w="4531" w:type="dxa"/>
          </w:tcPr>
          <w:p w14:paraId="1DFFCD6B" w14:textId="33071CA4" w:rsidR="0083126E" w:rsidRPr="00D20D3E" w:rsidRDefault="001272A8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D20D3E" w:rsidRDefault="001272A8" w:rsidP="00C928CC">
            <w:pPr>
              <w:rPr>
                <w:b/>
                <w:bCs/>
              </w:rPr>
            </w:pPr>
            <w:r w:rsidRPr="00D20D3E">
              <w:rPr>
                <w:b/>
                <w:bCs/>
              </w:rPr>
              <w:t>Text for media post</w:t>
            </w:r>
          </w:p>
        </w:tc>
      </w:tr>
      <w:tr w:rsidR="00524433" w:rsidRPr="00D20D3E" w14:paraId="48034DDD" w14:textId="77777777" w:rsidTr="00C928CC">
        <w:tc>
          <w:tcPr>
            <w:tcW w:w="4531" w:type="dxa"/>
          </w:tcPr>
          <w:p w14:paraId="62AC145C" w14:textId="77777777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7E9600A8" w14:textId="77777777" w:rsidR="0083126E" w:rsidRPr="00D20D3E" w:rsidRDefault="001272A8" w:rsidP="00C928CC">
            <w:pPr>
              <w:pStyle w:val="NoSpacing"/>
              <w:numPr>
                <w:ilvl w:val="0"/>
                <w:numId w:val="4"/>
              </w:numPr>
            </w:pPr>
            <w:r w:rsidRPr="00D20D3E">
              <w:rPr>
                <w:lang w:val=""/>
              </w:rPr>
              <w:t>Ní rogha í an tsábháilteacht</w:t>
            </w:r>
          </w:p>
          <w:p w14:paraId="5BA43B2B" w14:textId="77777777" w:rsidR="0083126E" w:rsidRPr="00D20D3E" w:rsidRDefault="001272A8" w:rsidP="00C928CC">
            <w:pPr>
              <w:pStyle w:val="NoSpacing"/>
              <w:numPr>
                <w:ilvl w:val="0"/>
                <w:numId w:val="4"/>
              </w:numPr>
            </w:pPr>
            <w:r w:rsidRPr="00D20D3E">
              <w:rPr>
                <w:lang w:val=""/>
              </w:rPr>
              <w:t>Sábháilteacht ar dtús, i gcónaí</w:t>
            </w:r>
          </w:p>
          <w:p w14:paraId="467ED07D" w14:textId="77777777" w:rsidR="0083126E" w:rsidRPr="00D20D3E" w:rsidRDefault="001272A8" w:rsidP="00C928CC">
            <w:pPr>
              <w:pStyle w:val="NoSpacing"/>
              <w:numPr>
                <w:ilvl w:val="0"/>
                <w:numId w:val="4"/>
              </w:numPr>
            </w:pPr>
            <w:r w:rsidRPr="00D20D3E">
              <w:rPr>
                <w:lang w:val=""/>
              </w:rPr>
              <w:t>Cuireann marcanna ar iarraidh rioscaí sábháilteachta i bhfeidhm</w:t>
            </w:r>
          </w:p>
          <w:p w14:paraId="0A112C85" w14:textId="65CF2373" w:rsidR="0083126E" w:rsidRPr="00D20D3E" w:rsidRDefault="001272A8" w:rsidP="00C928CC">
            <w:pPr>
              <w:pStyle w:val="NoSpacing"/>
              <w:numPr>
                <w:ilvl w:val="0"/>
                <w:numId w:val="4"/>
              </w:numPr>
            </w:pPr>
            <w:r w:rsidRPr="00D20D3E">
              <w:rPr>
                <w:lang w:val=""/>
              </w:rPr>
              <w:t>Tá comhlíonadh sábháilteachta tábhachtach</w:t>
            </w:r>
          </w:p>
          <w:p w14:paraId="4FE5AD60" w14:textId="77777777" w:rsidR="0083126E" w:rsidRPr="00364AD7" w:rsidRDefault="001272A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364AD7">
              <w:rPr>
                <w:highlight w:val="yellow"/>
                <w:lang w:val=""/>
              </w:rPr>
              <w:t>Ag díol téitheoirí? Bíodh a fhios agat na rialacha</w:t>
            </w:r>
          </w:p>
          <w:p w14:paraId="39392B85" w14:textId="77777777" w:rsidR="0083126E" w:rsidRPr="00D20D3E" w:rsidRDefault="001272A8" w:rsidP="00C928CC">
            <w:pPr>
              <w:pStyle w:val="NoSpacing"/>
              <w:numPr>
                <w:ilvl w:val="0"/>
                <w:numId w:val="4"/>
              </w:numPr>
            </w:pPr>
            <w:r w:rsidRPr="00D20D3E">
              <w:rPr>
                <w:lang w:val=""/>
              </w:rPr>
              <w:t>Coscann rabhaidh shoiléire díobháil</w:t>
            </w:r>
          </w:p>
        </w:tc>
        <w:tc>
          <w:tcPr>
            <w:tcW w:w="4531" w:type="dxa"/>
          </w:tcPr>
          <w:p w14:paraId="61475984" w14:textId="77777777" w:rsidR="0083126E" w:rsidRPr="00D20D3E" w:rsidRDefault="001272A8" w:rsidP="00C928CC">
            <w:pPr>
              <w:pStyle w:val="NoSpacing"/>
              <w:rPr>
                <w:b/>
                <w:bCs/>
              </w:rPr>
            </w:pPr>
            <w:r w:rsidRPr="00D20D3E">
              <w:rPr>
                <w:b/>
                <w:bCs/>
                <w:lang w:val=""/>
              </w:rPr>
              <w:t>LinkedIn</w:t>
            </w:r>
          </w:p>
          <w:p w14:paraId="094212BE" w14:textId="4A520438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 xml:space="preserve">❌ </w:t>
            </w:r>
            <w:r w:rsidRPr="00D20D3E">
              <w:rPr>
                <w:lang w:val=""/>
              </w:rPr>
              <w:t>Ná déan cailliúint ar shábháilteacht</w:t>
            </w:r>
            <w:r w:rsidRPr="00D20D3E">
              <w:rPr>
                <w:rFonts w:ascii="Segoe UI Emoji" w:hAnsi="Segoe UI Emoji"/>
                <w:lang w:val=""/>
              </w:rPr>
              <w:t>❗</w:t>
            </w:r>
            <w:r w:rsidRPr="00D20D3E">
              <w:rPr>
                <w:lang w:val=""/>
              </w:rPr>
              <w:t xml:space="preserve"> </w:t>
            </w:r>
          </w:p>
          <w:p w14:paraId="46D5CB2E" w14:textId="700DEB7E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>⚠️</w:t>
            </w:r>
            <w:r w:rsidRPr="00D20D3E">
              <w:rPr>
                <w:lang w:val=""/>
              </w:rPr>
              <w:t>Is féidir le téitheoirí leictreacha mí-úsáidte a bheith contúirteach agus tá faisnéis sábháilteachta do thomhaltóirí riachtanach.</w:t>
            </w:r>
          </w:p>
          <w:p w14:paraId="12E07A7B" w14:textId="77777777" w:rsidR="0083126E" w:rsidRPr="00D20D3E" w:rsidRDefault="0083126E" w:rsidP="00C928CC">
            <w:pPr>
              <w:pStyle w:val="NoSpacing"/>
            </w:pPr>
          </w:p>
          <w:p w14:paraId="793AA06E" w14:textId="77777777" w:rsidR="001B7689" w:rsidRPr="00D20D3E" w:rsidRDefault="001272A8" w:rsidP="001B7689">
            <w:pPr>
              <w:pStyle w:val="NoSpacing"/>
            </w:pPr>
            <w:r w:rsidRPr="00D20D3E">
              <w:rPr>
                <w:lang w:val=""/>
              </w:rPr>
              <w:t>Is féidir le cásálacha laga páirteanna beo a nochtadh, rud a chuireann gortú i mbaol</w:t>
            </w:r>
            <w:r w:rsidRPr="00D20D3E">
              <w:rPr>
                <w:rFonts w:ascii="Segoe UI Emoji" w:hAnsi="Segoe UI Emoji"/>
                <w:lang w:val=""/>
              </w:rPr>
              <w:t>⚡</w:t>
            </w:r>
            <w:r w:rsidRPr="00D20D3E">
              <w:rPr>
                <w:lang w:val=""/>
              </w:rPr>
              <w:t xml:space="preserve">. </w:t>
            </w:r>
          </w:p>
          <w:p w14:paraId="75DEA3B0" w14:textId="77777777" w:rsidR="001B7689" w:rsidRPr="00D20D3E" w:rsidRDefault="001B7689" w:rsidP="00C928CC">
            <w:pPr>
              <w:pStyle w:val="NoSpacing"/>
            </w:pPr>
          </w:p>
          <w:p w14:paraId="48C78132" w14:textId="3A757FBD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lastRenderedPageBreak/>
              <w:t>📃</w:t>
            </w:r>
            <w:r w:rsidRPr="00D20D3E">
              <w:rPr>
                <w:lang w:val=""/>
              </w:rPr>
              <w:t xml:space="preserve">Ní mór do théitheoirí leictreacha cloí le  </w:t>
            </w:r>
            <w:commentRangeStart w:id="0"/>
            <w:r w:rsidRPr="00D20D3E">
              <w:rPr>
                <w:lang w:val=""/>
              </w:rPr>
              <w:t>rialacháin</w:t>
            </w:r>
            <w:commentRangeEnd w:id="0"/>
            <w:r w:rsidRPr="00D20D3E">
              <w:rPr>
                <w:lang w:val=""/>
              </w:rPr>
              <w:commentReference w:id="0"/>
            </w:r>
            <w:r w:rsidRPr="00D20D3E">
              <w:rPr>
                <w:lang w:val=""/>
              </w:rPr>
              <w:t xml:space="preserve"> ábhartha an AE,, lena n-áirítear ceanglais riachtanacha maidir le hionchur cumhachta</w:t>
            </w:r>
            <w:r w:rsidRPr="00D20D3E">
              <w:rPr>
                <w:rFonts w:ascii="Segoe UI Emoji" w:hAnsi="Segoe UI Emoji"/>
                <w:lang w:val=""/>
              </w:rPr>
              <w:t>🔌</w:t>
            </w:r>
            <w:r w:rsidRPr="00D20D3E">
              <w:rPr>
                <w:lang w:val=""/>
              </w:rPr>
              <w:t>, sruth, cobhsaíocht, friotaíocht teasa agus dóiteáin</w:t>
            </w:r>
            <w:r w:rsidRPr="00D20D3E">
              <w:rPr>
                <w:rFonts w:ascii="Segoe UI Emoji" w:hAnsi="Segoe UI Emoji"/>
                <w:lang w:val=""/>
              </w:rPr>
              <w:t>🔥</w:t>
            </w:r>
          </w:p>
          <w:p w14:paraId="7C7C0BAE" w14:textId="77777777" w:rsidR="0083126E" w:rsidRPr="00D20D3E" w:rsidRDefault="0083126E" w:rsidP="00C928CC">
            <w:pPr>
              <w:pStyle w:val="NoSpacing"/>
            </w:pPr>
          </w:p>
          <w:p w14:paraId="3DD90560" w14:textId="3998E862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>✅</w:t>
            </w:r>
            <w:r w:rsidRPr="00D20D3E">
              <w:rPr>
                <w:lang w:val=""/>
              </w:rPr>
              <w:t>Is ceanglas dlíthiúil é gach faisnéis faoin táirge, lena n-áirítear treoracha agus rabhaidh do thomhaltóirí, a sholáthar i dteanga na tíre díola.</w:t>
            </w:r>
          </w:p>
          <w:p w14:paraId="49B014C2" w14:textId="77777777" w:rsidR="0083126E" w:rsidRPr="00D20D3E" w:rsidRDefault="0083126E" w:rsidP="00C928CC">
            <w:pPr>
              <w:pStyle w:val="NoSpacing"/>
            </w:pPr>
          </w:p>
          <w:p w14:paraId="03192B00" w14:textId="4F4A011A" w:rsidR="0083126E" w:rsidRPr="00D20D3E" w:rsidRDefault="001272A8" w:rsidP="00C928CC">
            <w:pPr>
              <w:pStyle w:val="NoSpacing"/>
            </w:pPr>
            <w:r w:rsidRPr="00D20D3E">
              <w:rPr>
                <w:rFonts w:ascii="Segoe UI Emoji" w:hAnsi="Segoe UI Emoji"/>
                <w:lang w:val=""/>
              </w:rPr>
              <w:t>➡️</w:t>
            </w:r>
            <w:r w:rsidRPr="00D20D3E">
              <w:rPr>
                <w:lang w:val=""/>
              </w:rPr>
              <w:t xml:space="preserve">Faigh breis eolais faoi na príomhfhadhbanna le miontéitheoirí leictreacha anseo – </w:t>
            </w:r>
            <w:hyperlink r:id="rId18" w:anchor="/screen/home" w:history="1">
              <w:r w:rsidR="0083126E" w:rsidRPr="00D20D3E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D20D3E">
              <w:rPr>
                <w:lang w:val=""/>
              </w:rPr>
              <w:t xml:space="preserve">. </w:t>
            </w:r>
          </w:p>
          <w:p w14:paraId="77934E47" w14:textId="77777777" w:rsidR="0083126E" w:rsidRPr="00D20D3E" w:rsidRDefault="001272A8" w:rsidP="00C928CC">
            <w:pPr>
              <w:pStyle w:val="NoSpacing"/>
            </w:pPr>
            <w:r w:rsidRPr="00D20D3E">
              <w:rPr>
                <w:lang w:val=""/>
              </w:rPr>
              <w:t>#ProductGO</w:t>
            </w:r>
          </w:p>
          <w:p w14:paraId="692EEB3C" w14:textId="77777777" w:rsidR="0083126E" w:rsidRPr="00D20D3E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1272A8" w:rsidP="0083126E">
      <w:pPr>
        <w:pStyle w:val="CommentText"/>
      </w:pPr>
      <w:r>
        <w:rPr>
          <w:lang w:val=""/>
        </w:rPr>
        <w:t>ní hamháin GPSR, ach ar shlí eile bíonn sé rófhada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34269" w14:textId="77777777" w:rsidR="001272A8" w:rsidRDefault="001272A8">
      <w:pPr>
        <w:spacing w:after="0"/>
      </w:pPr>
      <w:r>
        <w:separator/>
      </w:r>
    </w:p>
  </w:endnote>
  <w:endnote w:type="continuationSeparator" w:id="0">
    <w:p w14:paraId="24A7F111" w14:textId="77777777" w:rsidR="001272A8" w:rsidRDefault="001272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629E9" w14:textId="77777777" w:rsidR="001272A8" w:rsidRDefault="001272A8">
      <w:pPr>
        <w:spacing w:after="0"/>
      </w:pPr>
      <w:r>
        <w:separator/>
      </w:r>
    </w:p>
  </w:footnote>
  <w:footnote w:type="continuationSeparator" w:id="0">
    <w:p w14:paraId="464DDC59" w14:textId="77777777" w:rsidR="001272A8" w:rsidRDefault="001272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1272A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89C9AA" wp14:editId="440A658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9A5B73" w14:textId="77777777" w:rsidR="009D522B" w:rsidRPr="009D522B" w:rsidRDefault="001272A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1272A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DE700E1" wp14:editId="0219A11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6F7FE3" w14:textId="77777777" w:rsidR="009D522B" w:rsidRPr="009D522B" w:rsidRDefault="001272A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1272A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45B1AB" wp14:editId="08BDBD7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C5F509" w14:textId="77777777" w:rsidR="009D522B" w:rsidRPr="009D522B" w:rsidRDefault="001272A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804A0E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56258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BA09F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F441C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FFCB0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CD6E8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7E2D1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95E9D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9446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E7FC3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06C3D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55CC2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769DF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82212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9E026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70C18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DC4CA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80E9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C658B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A0A3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9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741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BC5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1054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387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C4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568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F0FC99D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58AEDC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836C5C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258F7A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90487D6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18EA99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892F35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F2A821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5C028B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2F06477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620F3D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C6810A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881868D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A894D32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560FF0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9D2E587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566249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B4743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272A8"/>
    <w:rsid w:val="00143694"/>
    <w:rsid w:val="00187000"/>
    <w:rsid w:val="001B7689"/>
    <w:rsid w:val="001F7E66"/>
    <w:rsid w:val="00264099"/>
    <w:rsid w:val="00295BD7"/>
    <w:rsid w:val="00347377"/>
    <w:rsid w:val="00361E45"/>
    <w:rsid w:val="00364AD7"/>
    <w:rsid w:val="00397BCA"/>
    <w:rsid w:val="003E66CB"/>
    <w:rsid w:val="003F0844"/>
    <w:rsid w:val="00440A90"/>
    <w:rsid w:val="00441475"/>
    <w:rsid w:val="004450EA"/>
    <w:rsid w:val="004856DC"/>
    <w:rsid w:val="00496F99"/>
    <w:rsid w:val="00524433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8A3A2D"/>
    <w:rsid w:val="00914156"/>
    <w:rsid w:val="009347CF"/>
    <w:rsid w:val="00943740"/>
    <w:rsid w:val="009B1900"/>
    <w:rsid w:val="009D522B"/>
    <w:rsid w:val="00A01986"/>
    <w:rsid w:val="00AA4413"/>
    <w:rsid w:val="00AD7CAB"/>
    <w:rsid w:val="00B101CB"/>
    <w:rsid w:val="00BA0757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20D3E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48</cp:revision>
  <dcterms:created xsi:type="dcterms:W3CDTF">2025-06-17T10:51:00Z</dcterms:created>
  <dcterms:modified xsi:type="dcterms:W3CDTF">2025-07-12T14:10:00Z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