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297D7B" w:rsidRPr="000E78E8" w14:paraId="32C10641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0C6B83E5" w14:textId="77777777" w:rsidR="0028616D" w:rsidRPr="000E78E8" w:rsidRDefault="00AD1C0B" w:rsidP="00C928CC">
            <w:pPr>
              <w:pStyle w:val="top-table2"/>
              <w:jc w:val="both"/>
              <w:rPr>
                <w:rFonts w:cs="Arial"/>
              </w:rPr>
            </w:pPr>
            <w:r w:rsidRPr="000E78E8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3AFA9FB" w14:textId="77777777" w:rsidR="0028616D" w:rsidRPr="000E78E8" w:rsidRDefault="00AD1C0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E78E8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5518C817" w14:textId="77777777" w:rsidR="0028616D" w:rsidRPr="000E78E8" w:rsidRDefault="00AD1C0B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0E78E8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297D7B" w:rsidRPr="000E78E8" w14:paraId="0A44DD3A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219B4AB" w14:textId="77777777" w:rsidR="0028616D" w:rsidRPr="000E78E8" w:rsidRDefault="00AD1C0B" w:rsidP="00C928CC">
            <w:pPr>
              <w:pStyle w:val="top-table2"/>
              <w:jc w:val="both"/>
              <w:rPr>
                <w:rFonts w:cs="Arial"/>
              </w:rPr>
            </w:pPr>
            <w:r w:rsidRPr="000E78E8">
              <w:rPr>
                <w:rFonts w:cs="Arial"/>
              </w:rPr>
              <w:t>CASP 2024</w:t>
            </w:r>
          </w:p>
          <w:p w14:paraId="1F34E1C9" w14:textId="77777777" w:rsidR="0028616D" w:rsidRPr="000E78E8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  <w:p w14:paraId="4AC69171" w14:textId="77777777" w:rsidR="0028616D" w:rsidRPr="000E78E8" w:rsidRDefault="0028616D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C68972" w14:textId="77777777" w:rsidR="0028616D" w:rsidRPr="000E78E8" w:rsidRDefault="00AD1C0B" w:rsidP="00C928CC">
            <w:pPr>
              <w:pStyle w:val="top-table2"/>
              <w:jc w:val="both"/>
              <w:rPr>
                <w:rFonts w:cs="Arial"/>
              </w:rPr>
            </w:pPr>
            <w:r w:rsidRPr="000E78E8">
              <w:rPr>
                <w:rFonts w:cs="Arial"/>
              </w:rPr>
              <w:t xml:space="preserve">CASP 2024: social media for PSA 3 (lighting chains) </w:t>
            </w:r>
          </w:p>
          <w:p w14:paraId="6193BBBF" w14:textId="77777777" w:rsidR="0028616D" w:rsidRPr="000E78E8" w:rsidRDefault="0028616D" w:rsidP="00C928CC">
            <w:pPr>
              <w:pStyle w:val="top-table2"/>
              <w:rPr>
                <w:rFonts w:cs="Arial"/>
              </w:rPr>
            </w:pPr>
          </w:p>
          <w:p w14:paraId="7B966659" w14:textId="77777777" w:rsidR="0028616D" w:rsidRPr="000E78E8" w:rsidRDefault="0028616D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3E16DF9" w14:textId="7DC86248" w:rsidR="0028616D" w:rsidRPr="000E78E8" w:rsidRDefault="00AD1C0B" w:rsidP="00C928CC">
            <w:pPr>
              <w:pStyle w:val="top-table2"/>
              <w:jc w:val="both"/>
              <w:rPr>
                <w:rFonts w:cs="Arial"/>
                <w:highlight w:val="yellow"/>
              </w:rPr>
            </w:pPr>
            <w:r w:rsidRPr="000E78E8">
              <w:rPr>
                <w:rFonts w:cs="Arial"/>
              </w:rPr>
              <w:t>word count: 404</w:t>
            </w:r>
            <w:r w:rsidRPr="000E78E8">
              <w:rPr>
                <w:rFonts w:cs="Arial"/>
                <w:highlight w:val="yellow"/>
              </w:rPr>
              <w:fldChar w:fldCharType="begin"/>
            </w:r>
            <w:r w:rsidRPr="000E78E8">
              <w:rPr>
                <w:rFonts w:cs="Arial"/>
                <w:highlight w:val="yellow"/>
              </w:rPr>
              <w:instrText xml:space="preserve"> NUMCHARS-152  \* MERGEFORMAT </w:instrText>
            </w:r>
            <w:r w:rsidRPr="000E78E8">
              <w:rPr>
                <w:rFonts w:cs="Arial"/>
                <w:highlight w:val="yellow"/>
              </w:rPr>
              <w:fldChar w:fldCharType="end"/>
            </w:r>
            <w:r w:rsidRPr="000E78E8">
              <w:rPr>
                <w:rFonts w:cs="Arial"/>
                <w:highlight w:val="yellow"/>
              </w:rPr>
              <w:fldChar w:fldCharType="begin"/>
            </w:r>
            <w:r w:rsidRPr="000E78E8">
              <w:rPr>
                <w:rFonts w:cs="Arial"/>
                <w:highlight w:val="yellow"/>
              </w:rPr>
              <w:instrText xml:space="preserve"> NUMCHARS-152  \* MERGEFORMAT </w:instrText>
            </w:r>
            <w:r w:rsidRPr="000E78E8">
              <w:rPr>
                <w:rFonts w:cs="Arial"/>
                <w:highlight w:val="yellow"/>
              </w:rPr>
              <w:fldChar w:fldCharType="separate"/>
            </w:r>
            <w:r w:rsidRPr="000E78E8">
              <w:rPr>
                <w:rFonts w:cs="Arial"/>
                <w:highlight w:val="yellow"/>
              </w:rPr>
              <w:t>152</w:t>
            </w:r>
            <w:r w:rsidRPr="000E78E8">
              <w:rPr>
                <w:rFonts w:cs="Arial"/>
                <w:highlight w:val="yellow"/>
              </w:rPr>
              <w:fldChar w:fldCharType="end"/>
            </w:r>
          </w:p>
        </w:tc>
      </w:tr>
    </w:tbl>
    <w:p w14:paraId="0EE79F8A" w14:textId="77777777" w:rsidR="0028616D" w:rsidRPr="000E78E8" w:rsidRDefault="0028616D" w:rsidP="0028616D"/>
    <w:p w14:paraId="66E01DB7" w14:textId="77777777" w:rsidR="0028616D" w:rsidRPr="000E78E8" w:rsidRDefault="0028616D" w:rsidP="0028616D"/>
    <w:p w14:paraId="3EE0D23E" w14:textId="77777777" w:rsidR="0028616D" w:rsidRPr="000E78E8" w:rsidRDefault="00AD1C0B" w:rsidP="0028616D">
      <w:pPr>
        <w:rPr>
          <w:b/>
          <w:bCs/>
        </w:rPr>
      </w:pPr>
      <w:r w:rsidRPr="000E78E8">
        <w:rPr>
          <w:b/>
          <w:bCs/>
          <w:lang w:val="ro"/>
        </w:rPr>
        <w:t xml:space="preserve">Ghirlande luminoase – mesaje pentru </w:t>
      </w:r>
      <w:r w:rsidRPr="000E78E8">
        <w:rPr>
          <w:b/>
          <w:bCs/>
          <w:lang w:val="ro"/>
        </w:rPr>
        <w:t>consumatori</w:t>
      </w:r>
    </w:p>
    <w:tbl>
      <w:tblPr>
        <w:tblStyle w:val="TableGrid"/>
        <w:tblW w:w="9067" w:type="dxa"/>
        <w:tblLook w:val="04A0" w:firstRow="1" w:lastRow="0" w:firstColumn="1" w:lastColumn="0" w:noHBand="0" w:noVBand="1"/>
      </w:tblPr>
      <w:tblGrid>
        <w:gridCol w:w="4531"/>
        <w:gridCol w:w="4536"/>
      </w:tblGrid>
      <w:tr w:rsidR="00297D7B" w:rsidRPr="000E78E8" w14:paraId="6BBF901B" w14:textId="77777777" w:rsidTr="5502E092">
        <w:tc>
          <w:tcPr>
            <w:tcW w:w="4531" w:type="dxa"/>
          </w:tcPr>
          <w:p w14:paraId="51EE696B" w14:textId="2D5420F0" w:rsidR="0028616D" w:rsidRPr="000E78E8" w:rsidRDefault="000B0574" w:rsidP="000B0574">
            <w:r w:rsidRPr="000B0574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6" w:type="dxa"/>
          </w:tcPr>
          <w:p w14:paraId="424EFFFE" w14:textId="77777777" w:rsidR="0028616D" w:rsidRPr="000E78E8" w:rsidRDefault="00AD1C0B" w:rsidP="00C928CC">
            <w:pPr>
              <w:rPr>
                <w:b/>
                <w:bCs/>
              </w:rPr>
            </w:pPr>
            <w:r w:rsidRPr="000E78E8">
              <w:rPr>
                <w:b/>
                <w:bCs/>
              </w:rPr>
              <w:t>Texts for media posts</w:t>
            </w:r>
          </w:p>
        </w:tc>
      </w:tr>
      <w:tr w:rsidR="00297D7B" w:rsidRPr="000E78E8" w14:paraId="530F0821" w14:textId="77777777" w:rsidTr="5502E092">
        <w:tc>
          <w:tcPr>
            <w:tcW w:w="4531" w:type="dxa"/>
          </w:tcPr>
          <w:p w14:paraId="2F085E09" w14:textId="77777777" w:rsidR="0028616D" w:rsidRPr="000E78E8" w:rsidRDefault="00AD1C0B" w:rsidP="00C928CC">
            <w:pPr>
              <w:pStyle w:val="NoSpacing"/>
            </w:pPr>
            <w:r w:rsidRPr="000E78E8">
              <w:rPr>
                <w:lang w:val="ro"/>
              </w:rPr>
              <w:t>#ProductGO</w:t>
            </w:r>
          </w:p>
          <w:p w14:paraId="794BA910" w14:textId="651E57C8" w:rsidR="0028616D" w:rsidRPr="00AD1C0B" w:rsidRDefault="00AD1C0B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fr-BE"/>
              </w:rPr>
            </w:pPr>
            <w:r w:rsidRPr="00AD1C0B">
              <w:rPr>
                <w:highlight w:val="yellow"/>
                <w:lang w:val="ro"/>
              </w:rPr>
              <w:t>Aprinde lumina inteligent și în siguranță</w:t>
            </w:r>
          </w:p>
          <w:p w14:paraId="654CE8EC" w14:textId="77777777" w:rsidR="0028616D" w:rsidRPr="000E78E8" w:rsidRDefault="00AD1C0B" w:rsidP="00C928CC">
            <w:pPr>
              <w:pStyle w:val="NoSpacing"/>
              <w:numPr>
                <w:ilvl w:val="0"/>
                <w:numId w:val="1"/>
              </w:numPr>
            </w:pPr>
            <w:r w:rsidRPr="000E78E8">
              <w:rPr>
                <w:lang w:val="ro"/>
              </w:rPr>
              <w:t>Siguranța iluminatului contează</w:t>
            </w:r>
          </w:p>
          <w:p w14:paraId="0FF955B7" w14:textId="3AE13707" w:rsidR="0028616D" w:rsidRPr="000E78E8" w:rsidRDefault="00AD1C0B" w:rsidP="00C928CC">
            <w:pPr>
              <w:pStyle w:val="NoSpacing"/>
              <w:numPr>
                <w:ilvl w:val="0"/>
                <w:numId w:val="1"/>
              </w:numPr>
              <w:rPr>
                <w:lang w:val="pt-BR"/>
              </w:rPr>
            </w:pPr>
            <w:r w:rsidRPr="000E78E8">
              <w:rPr>
                <w:lang w:val="ro"/>
              </w:rPr>
              <w:t>Instalația ta de lumini e sigură?</w:t>
            </w:r>
          </w:p>
          <w:p w14:paraId="52909EAB" w14:textId="504D0649" w:rsidR="008D590A" w:rsidRPr="000E78E8" w:rsidRDefault="008D590A" w:rsidP="007B12CA">
            <w:pPr>
              <w:pStyle w:val="NoSpacing"/>
              <w:rPr>
                <w:lang w:val="pt-BR"/>
              </w:rPr>
            </w:pPr>
          </w:p>
        </w:tc>
        <w:tc>
          <w:tcPr>
            <w:tcW w:w="4536" w:type="dxa"/>
          </w:tcPr>
          <w:p w14:paraId="1123E668" w14:textId="38C06B47" w:rsidR="0028616D" w:rsidRPr="000E78E8" w:rsidRDefault="00AD1C0B" w:rsidP="00C928CC">
            <w:pPr>
              <w:pStyle w:val="ListParagraph"/>
              <w:ind w:left="0"/>
              <w:rPr>
                <w:b/>
                <w:bCs/>
                <w:lang w:val="pt-BR"/>
              </w:rPr>
            </w:pPr>
            <w:r w:rsidRPr="000E78E8">
              <w:rPr>
                <w:b/>
                <w:bCs/>
                <w:lang w:val="ro"/>
              </w:rPr>
              <w:t xml:space="preserve">Meta </w:t>
            </w:r>
            <w:r w:rsidR="000B0574">
              <w:rPr>
                <w:b/>
                <w:bCs/>
                <w:lang w:val="ro"/>
              </w:rPr>
              <w:t>and</w:t>
            </w:r>
            <w:r w:rsidRPr="000E78E8">
              <w:rPr>
                <w:b/>
                <w:bCs/>
                <w:lang w:val="ro"/>
              </w:rPr>
              <w:t xml:space="preserve"> Instagram</w:t>
            </w:r>
          </w:p>
          <w:p w14:paraId="7A06A644" w14:textId="79223A73" w:rsidR="00356B8E" w:rsidRPr="000E78E8" w:rsidRDefault="00AD1C0B" w:rsidP="00C928CC">
            <w:pPr>
              <w:pStyle w:val="ListParagraph"/>
              <w:ind w:left="0"/>
              <w:rPr>
                <w:lang w:val="pt-BR"/>
              </w:rPr>
            </w:pPr>
            <w:r w:rsidRPr="000E78E8">
              <w:rPr>
                <w:rFonts w:ascii="Segoe UI Emoji" w:hAnsi="Segoe UI Emoji"/>
                <w:lang w:val="ro"/>
              </w:rPr>
              <w:t>✨</w:t>
            </w:r>
            <w:r w:rsidRPr="000E78E8">
              <w:rPr>
                <w:lang w:val="ro"/>
              </w:rPr>
              <w:t xml:space="preserve">Ghirlandele luminoase pot adăuga o notă decorativă, luminându-ți casa – dar trebuie utilizate în siguranță. </w:t>
            </w:r>
          </w:p>
          <w:p w14:paraId="71B107FF" w14:textId="77777777" w:rsidR="00356B8E" w:rsidRPr="000E78E8" w:rsidRDefault="00356B8E" w:rsidP="00C928CC">
            <w:pPr>
              <w:pStyle w:val="ListParagraph"/>
              <w:ind w:left="0"/>
              <w:rPr>
                <w:lang w:val="pt-BR"/>
              </w:rPr>
            </w:pPr>
          </w:p>
          <w:p w14:paraId="294AE6EB" w14:textId="09DF146C" w:rsidR="0028616D" w:rsidRPr="000E78E8" w:rsidRDefault="00AD1C0B" w:rsidP="00C928CC">
            <w:pPr>
              <w:pStyle w:val="ListParagraph"/>
              <w:ind w:left="0"/>
              <w:rPr>
                <w:b/>
                <w:bCs/>
                <w:lang w:val="pt-BR"/>
              </w:rPr>
            </w:pPr>
            <w:r w:rsidRPr="000E78E8">
              <w:rPr>
                <w:lang w:val="ro"/>
              </w:rPr>
              <w:t>Instalațiile construite necorespunzător pot expune piese sub tensiune</w:t>
            </w:r>
            <w:r w:rsidRPr="000E78E8">
              <w:rPr>
                <w:rFonts w:ascii="Segoe UI Emoji" w:hAnsi="Segoe UI Emoji"/>
                <w:lang w:val="ro"/>
              </w:rPr>
              <w:t>⚡</w:t>
            </w:r>
            <w:r w:rsidRPr="000E78E8">
              <w:rPr>
                <w:lang w:val="ro"/>
              </w:rPr>
              <w:t xml:space="preserve">și pot prezenta risc de electrocutare dacă sunt ude. </w:t>
            </w:r>
          </w:p>
          <w:p w14:paraId="3989959F" w14:textId="13630396" w:rsidR="0028616D" w:rsidRPr="000E78E8" w:rsidRDefault="00AD1C0B" w:rsidP="00C928CC">
            <w:pPr>
              <w:pStyle w:val="NoSpacing"/>
              <w:rPr>
                <w:lang w:val="pt-BR"/>
              </w:rPr>
            </w:pPr>
            <w:r w:rsidRPr="000E78E8">
              <w:rPr>
                <w:rFonts w:ascii="Segoe UI Emoji" w:hAnsi="Segoe UI Emoji"/>
                <w:lang w:val="ro"/>
              </w:rPr>
              <w:t>✅</w:t>
            </w:r>
            <w:r w:rsidRPr="000E78E8">
              <w:rPr>
                <w:lang w:val="ro"/>
              </w:rPr>
              <w:t>Siguranța pe primul plan: verifică întotdeauna marcajul CE: acesta arată că produsul îndeplinește standardele de siguranță.</w:t>
            </w:r>
          </w:p>
          <w:p w14:paraId="6E3DBCD7" w14:textId="77777777" w:rsidR="0028616D" w:rsidRPr="000E78E8" w:rsidRDefault="0028616D" w:rsidP="00C928CC">
            <w:pPr>
              <w:pStyle w:val="NoSpacing"/>
              <w:rPr>
                <w:lang w:val="pt-BR"/>
              </w:rPr>
            </w:pPr>
          </w:p>
          <w:p w14:paraId="51827A44" w14:textId="45D0AB70" w:rsidR="0028616D" w:rsidRPr="000E78E8" w:rsidRDefault="00AD1C0B" w:rsidP="00C928CC">
            <w:pPr>
              <w:pStyle w:val="NoSpacing"/>
              <w:rPr>
                <w:lang w:val="pt-BR"/>
              </w:rPr>
            </w:pPr>
            <w:r w:rsidRPr="000E78E8">
              <w:rPr>
                <w:rFonts w:ascii="Segoe UI Emoji" w:hAnsi="Segoe UI Emoji"/>
                <w:lang w:val="ro"/>
              </w:rPr>
              <w:t>➡️</w:t>
            </w:r>
            <w:r w:rsidRPr="000E78E8">
              <w:rPr>
                <w:lang w:val="ro"/>
              </w:rPr>
              <w:t xml:space="preserve">Află mai multe despre problemele legate de ghirlandele luminoase aici: </w:t>
            </w:r>
            <w:hyperlink r:id="rId10" w:anchor="/screen/home">
              <w:r w:rsidR="0028616D" w:rsidRPr="000E78E8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E78E8">
              <w:rPr>
                <w:lang w:val="ro"/>
              </w:rPr>
              <w:t>.</w:t>
            </w:r>
          </w:p>
          <w:p w14:paraId="55A5C1F7" w14:textId="2BEB838E" w:rsidR="0028616D" w:rsidRPr="000E78E8" w:rsidRDefault="00AD1C0B" w:rsidP="00646322">
            <w:pPr>
              <w:pStyle w:val="NoSpacing"/>
            </w:pPr>
            <w:r w:rsidRPr="000E78E8">
              <w:rPr>
                <w:lang w:val="ro"/>
              </w:rPr>
              <w:t>#ProductGO</w:t>
            </w:r>
          </w:p>
        </w:tc>
      </w:tr>
      <w:tr w:rsidR="00297D7B" w:rsidRPr="000E78E8" w14:paraId="0F932B0C" w14:textId="77777777" w:rsidTr="5502E092">
        <w:tc>
          <w:tcPr>
            <w:tcW w:w="4531" w:type="dxa"/>
          </w:tcPr>
          <w:p w14:paraId="02B7CD4F" w14:textId="77777777" w:rsidR="0028616D" w:rsidRPr="000E78E8" w:rsidRDefault="00AD1C0B" w:rsidP="00C928CC">
            <w:pPr>
              <w:pStyle w:val="NoSpacing"/>
            </w:pPr>
            <w:r w:rsidRPr="000E78E8">
              <w:rPr>
                <w:lang w:val="ro"/>
              </w:rPr>
              <w:t>#ProductGO</w:t>
            </w:r>
          </w:p>
          <w:p w14:paraId="5C84E527" w14:textId="338B6000" w:rsidR="0028616D" w:rsidRPr="00AD1C0B" w:rsidRDefault="00AD1C0B" w:rsidP="00C458E8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AD1C0B">
              <w:rPr>
                <w:highlight w:val="yellow"/>
                <w:lang w:val="ro"/>
              </w:rPr>
              <w:t>Verifică înainte să aprinzi instalația</w:t>
            </w:r>
          </w:p>
          <w:p w14:paraId="7157FAAF" w14:textId="77777777" w:rsidR="0028616D" w:rsidRPr="000E78E8" w:rsidRDefault="00AD1C0B" w:rsidP="00C928CC">
            <w:pPr>
              <w:pStyle w:val="NoSpacing"/>
              <w:numPr>
                <w:ilvl w:val="0"/>
                <w:numId w:val="3"/>
              </w:numPr>
            </w:pPr>
            <w:r w:rsidRPr="000E78E8">
              <w:rPr>
                <w:lang w:val="ro"/>
              </w:rPr>
              <w:t>Siguranța înaintea efectelor de lumini</w:t>
            </w:r>
          </w:p>
          <w:p w14:paraId="7C7E7390" w14:textId="1FFDFD3A" w:rsidR="00B25181" w:rsidRPr="00AD1C0B" w:rsidRDefault="00AD1C0B" w:rsidP="00B25181">
            <w:pPr>
              <w:pStyle w:val="NoSpacing"/>
              <w:numPr>
                <w:ilvl w:val="0"/>
                <w:numId w:val="3"/>
              </w:numPr>
              <w:rPr>
                <w:lang w:val="fr-BE"/>
              </w:rPr>
            </w:pPr>
            <w:r w:rsidRPr="000E78E8">
              <w:rPr>
                <w:lang w:val="ro"/>
              </w:rPr>
              <w:t>Nu risca atunci când aprinzi instalația</w:t>
            </w:r>
          </w:p>
          <w:p w14:paraId="3DD6F90B" w14:textId="55C51D28" w:rsidR="00ED17FF" w:rsidRPr="000E78E8" w:rsidRDefault="00AD1C0B" w:rsidP="00C928CC">
            <w:pPr>
              <w:pStyle w:val="NoSpacing"/>
              <w:numPr>
                <w:ilvl w:val="0"/>
                <w:numId w:val="3"/>
              </w:numPr>
            </w:pPr>
            <w:r w:rsidRPr="000E78E8">
              <w:rPr>
                <w:lang w:val="ro"/>
              </w:rPr>
              <w:t>Nu lăsa instalația să strice seara!</w:t>
            </w:r>
          </w:p>
        </w:tc>
        <w:tc>
          <w:tcPr>
            <w:tcW w:w="4536" w:type="dxa"/>
          </w:tcPr>
          <w:p w14:paraId="7B1CFA74" w14:textId="4E2008C3" w:rsidR="0028616D" w:rsidRPr="000E78E8" w:rsidRDefault="00AD1C0B" w:rsidP="00C928CC">
            <w:pPr>
              <w:pStyle w:val="NoSpacing"/>
              <w:rPr>
                <w:b/>
                <w:bCs/>
              </w:rPr>
            </w:pPr>
            <w:r w:rsidRPr="000E78E8">
              <w:rPr>
                <w:b/>
                <w:bCs/>
                <w:lang w:val="ro"/>
              </w:rPr>
              <w:t xml:space="preserve">Meta </w:t>
            </w:r>
            <w:r w:rsidR="000B0574">
              <w:rPr>
                <w:b/>
                <w:bCs/>
                <w:lang w:val="ro"/>
              </w:rPr>
              <w:t>and</w:t>
            </w:r>
            <w:r w:rsidRPr="000E78E8">
              <w:rPr>
                <w:b/>
                <w:bCs/>
                <w:lang w:val="ro"/>
              </w:rPr>
              <w:t xml:space="preserve"> Instagram</w:t>
            </w:r>
          </w:p>
          <w:p w14:paraId="21C11DB7" w14:textId="58309294" w:rsidR="0028616D" w:rsidRPr="000E78E8" w:rsidRDefault="00AD1C0B" w:rsidP="00C928CC">
            <w:pPr>
              <w:pStyle w:val="NoSpacing"/>
            </w:pPr>
            <w:r w:rsidRPr="000E78E8">
              <w:rPr>
                <w:rFonts w:ascii="Segoe UI Emoji" w:hAnsi="Segoe UI Emoji"/>
                <w:lang w:val="ro"/>
              </w:rPr>
              <w:t>💡</w:t>
            </w:r>
            <w:r w:rsidRPr="000E78E8">
              <w:rPr>
                <w:lang w:val="ro"/>
              </w:rPr>
              <w:t xml:space="preserve">Citește </w:t>
            </w:r>
            <w:r w:rsidRPr="000E78E8">
              <w:rPr>
                <w:lang w:val="ro"/>
              </w:rPr>
              <w:t>întotdeauna avertizările ghirlandei luminoase și respectă instrucțiunile pentru siguranța ta</w:t>
            </w:r>
            <w:r w:rsidRPr="000E78E8">
              <w:rPr>
                <w:rFonts w:ascii="Segoe UI Emoji" w:hAnsi="Segoe UI Emoji"/>
                <w:lang w:val="ro"/>
              </w:rPr>
              <w:t>✅</w:t>
            </w:r>
            <w:r w:rsidRPr="000E78E8">
              <w:rPr>
                <w:lang w:val="ro"/>
              </w:rPr>
              <w:t>!</w:t>
            </w:r>
          </w:p>
          <w:p w14:paraId="5F2A702E" w14:textId="77777777" w:rsidR="00646322" w:rsidRPr="000E78E8" w:rsidRDefault="00646322" w:rsidP="00C928CC">
            <w:pPr>
              <w:pStyle w:val="NoSpacing"/>
            </w:pPr>
          </w:p>
          <w:p w14:paraId="089DCCC7" w14:textId="5E7FCC55" w:rsidR="0028616D" w:rsidRPr="00AD1C0B" w:rsidRDefault="00AD1C0B" w:rsidP="00C928CC">
            <w:pPr>
              <w:pStyle w:val="NoSpacing"/>
              <w:rPr>
                <w:lang w:val="fr-BE"/>
              </w:rPr>
            </w:pPr>
            <w:r w:rsidRPr="000E78E8">
              <w:rPr>
                <w:rFonts w:ascii="Segoe UI Emoji" w:hAnsi="Segoe UI Emoji"/>
                <w:lang w:val="ro"/>
              </w:rPr>
              <w:t>⚠</w:t>
            </w:r>
            <w:r w:rsidRPr="000E78E8">
              <w:rPr>
                <w:rFonts w:ascii="Segoe UI Emoji" w:hAnsi="Segoe UI Emoji"/>
                <w:lang w:val="ro"/>
              </w:rPr>
              <w:t>️</w:t>
            </w:r>
            <w:r w:rsidRPr="000E78E8">
              <w:rPr>
                <w:lang w:val="ro"/>
              </w:rPr>
              <w:t>Atenție la supraîncălzire</w:t>
            </w:r>
            <w:r w:rsidRPr="000E78E8">
              <w:rPr>
                <w:rFonts w:ascii="Segoe UI Emoji" w:hAnsi="Segoe UI Emoji"/>
                <w:lang w:val="ro"/>
              </w:rPr>
              <w:t xml:space="preserve"> </w:t>
            </w:r>
            <w:r w:rsidRPr="000E78E8">
              <w:rPr>
                <w:lang w:val="ro"/>
              </w:rPr>
              <w:t>= risc de incendiu</w:t>
            </w:r>
            <w:r w:rsidRPr="000E78E8">
              <w:rPr>
                <w:rFonts w:ascii="Segoe UI Emoji" w:hAnsi="Segoe UI Emoji"/>
                <w:lang w:val="ro"/>
              </w:rPr>
              <w:t>🔥</w:t>
            </w:r>
            <w:r w:rsidRPr="000E78E8">
              <w:rPr>
                <w:lang w:val="ro"/>
              </w:rPr>
              <w:t xml:space="preserve"> și de topire a plasticului, care poate provoca vătămări precum arsuri sau expunerea la </w:t>
            </w:r>
            <w:r w:rsidRPr="000E78E8">
              <w:rPr>
                <w:rFonts w:ascii="Segoe UI Emoji" w:hAnsi="Segoe UI Emoji"/>
                <w:lang w:val="ro"/>
              </w:rPr>
              <w:t>⚡</w:t>
            </w:r>
            <w:r w:rsidRPr="000E78E8">
              <w:rPr>
                <w:lang w:val="ro"/>
              </w:rPr>
              <w:t xml:space="preserve">piese electrice sub tensiune. </w:t>
            </w:r>
          </w:p>
          <w:p w14:paraId="28C592DC" w14:textId="77777777" w:rsidR="0028616D" w:rsidRPr="00AD1C0B" w:rsidRDefault="0028616D" w:rsidP="00C928CC">
            <w:pPr>
              <w:pStyle w:val="NoSpacing"/>
              <w:rPr>
                <w:lang w:val="fr-BE"/>
              </w:rPr>
            </w:pPr>
          </w:p>
          <w:p w14:paraId="0977F41A" w14:textId="67CEC5BF" w:rsidR="0028616D" w:rsidRPr="00AD1C0B" w:rsidRDefault="00AD1C0B" w:rsidP="00646322">
            <w:pPr>
              <w:pStyle w:val="ListParagraph"/>
              <w:ind w:left="0"/>
              <w:rPr>
                <w:lang w:val="fr-BE"/>
              </w:rPr>
            </w:pPr>
            <w:r w:rsidRPr="000E78E8">
              <w:rPr>
                <w:lang w:val="ro"/>
              </w:rPr>
              <w:t>Instalație luminoasă deteriorată?</w:t>
            </w:r>
            <w:r w:rsidRPr="000E78E8">
              <w:rPr>
                <w:rFonts w:ascii="Segoe UI Emoji" w:hAnsi="Segoe UI Emoji"/>
                <w:lang w:val="ro"/>
              </w:rPr>
              <w:t>❌</w:t>
            </w:r>
            <w:r w:rsidRPr="000E78E8">
              <w:rPr>
                <w:lang w:val="ro"/>
              </w:rPr>
              <w:t xml:space="preserve">Nu risca: elimin-o în siguranță și </w:t>
            </w:r>
            <w:r w:rsidRPr="000E78E8">
              <w:rPr>
                <w:rFonts w:ascii="Segoe UI Emoji" w:hAnsi="Segoe UI Emoji"/>
                <w:lang w:val="ro"/>
              </w:rPr>
              <w:t>🚨</w:t>
            </w:r>
            <w:r w:rsidRPr="000E78E8">
              <w:rPr>
                <w:lang w:val="ro"/>
              </w:rPr>
              <w:t xml:space="preserve">raportează eventualele probleme pe </w:t>
            </w:r>
            <w:hyperlink r:id="rId11" w:history="1">
              <w:r w:rsidR="0028616D" w:rsidRPr="000E78E8">
                <w:rPr>
                  <w:rStyle w:val="Hyperlink"/>
                  <w:lang w:val="ro"/>
                </w:rPr>
                <w:t>portalul privind siguranța consumatorilor</w:t>
              </w:r>
            </w:hyperlink>
            <w:r w:rsidRPr="000E78E8">
              <w:rPr>
                <w:lang w:val="ro"/>
              </w:rPr>
              <w:t xml:space="preserve"> pentru a contribui și la siguranța celorlalți!</w:t>
            </w:r>
          </w:p>
          <w:p w14:paraId="59DC3919" w14:textId="77777777" w:rsidR="0028616D" w:rsidRPr="00AD1C0B" w:rsidRDefault="0028616D" w:rsidP="00C928CC">
            <w:pPr>
              <w:pStyle w:val="NoSpacing"/>
              <w:rPr>
                <w:lang w:val="fr-BE"/>
              </w:rPr>
            </w:pPr>
          </w:p>
          <w:p w14:paraId="70876200" w14:textId="1379660C" w:rsidR="0028616D" w:rsidRPr="000E78E8" w:rsidRDefault="00AD1C0B" w:rsidP="00C928CC">
            <w:pPr>
              <w:pStyle w:val="NoSpacing"/>
            </w:pPr>
            <w:r w:rsidRPr="000E78E8">
              <w:rPr>
                <w:rFonts w:ascii="Segoe UI Emoji" w:hAnsi="Segoe UI Emoji"/>
                <w:lang w:val="ro"/>
              </w:rPr>
              <w:lastRenderedPageBreak/>
              <w:t>➡️</w:t>
            </w:r>
            <w:r w:rsidRPr="000E78E8">
              <w:rPr>
                <w:lang w:val="ro"/>
              </w:rPr>
              <w:t xml:space="preserve">Află mai multe despre problemele legate de ghirlandele luminoase aici: </w:t>
            </w:r>
            <w:hyperlink r:id="rId12" w:anchor="/screen/home">
              <w:r w:rsidR="0028616D" w:rsidRPr="000E78E8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E78E8">
              <w:rPr>
                <w:lang w:val="ro"/>
              </w:rPr>
              <w:t>.</w:t>
            </w:r>
          </w:p>
          <w:p w14:paraId="1DF03074" w14:textId="0D6741DF" w:rsidR="00DB5622" w:rsidRPr="000E78E8" w:rsidRDefault="00AD1C0B" w:rsidP="00C928CC">
            <w:pPr>
              <w:pStyle w:val="NoSpacing"/>
            </w:pPr>
            <w:r w:rsidRPr="000E78E8">
              <w:rPr>
                <w:lang w:val="ro"/>
              </w:rPr>
              <w:t>#ProductGO</w:t>
            </w:r>
          </w:p>
          <w:p w14:paraId="1596E2BD" w14:textId="77777777" w:rsidR="00B1542C" w:rsidRPr="000E78E8" w:rsidRDefault="00B1542C" w:rsidP="00C928CC">
            <w:pPr>
              <w:pStyle w:val="NoSpacing"/>
            </w:pPr>
          </w:p>
          <w:p w14:paraId="7B1FD74A" w14:textId="26CAF1A8" w:rsidR="00DB5622" w:rsidRPr="000E78E8" w:rsidRDefault="00DB5622" w:rsidP="00C928CC">
            <w:pPr>
              <w:pStyle w:val="NoSpacing"/>
            </w:pPr>
          </w:p>
        </w:tc>
      </w:tr>
      <w:tr w:rsidR="00297D7B" w:rsidRPr="000E78E8" w14:paraId="78A91749" w14:textId="77777777" w:rsidTr="5502E092">
        <w:tc>
          <w:tcPr>
            <w:tcW w:w="4531" w:type="dxa"/>
          </w:tcPr>
          <w:p w14:paraId="1BE713E6" w14:textId="77777777" w:rsidR="0028616D" w:rsidRPr="000E78E8" w:rsidRDefault="00AD1C0B" w:rsidP="00C928CC">
            <w:pPr>
              <w:pStyle w:val="NoSpacing"/>
            </w:pPr>
            <w:r w:rsidRPr="000E78E8">
              <w:rPr>
                <w:lang w:val="ro"/>
              </w:rPr>
              <w:lastRenderedPageBreak/>
              <w:t>#ProductGO</w:t>
            </w:r>
          </w:p>
          <w:p w14:paraId="71971315" w14:textId="77777777" w:rsidR="00DB5622" w:rsidRPr="000E78E8" w:rsidRDefault="00AD1C0B" w:rsidP="00C928CC">
            <w:pPr>
              <w:pStyle w:val="NoSpacing"/>
              <w:numPr>
                <w:ilvl w:val="0"/>
                <w:numId w:val="2"/>
              </w:numPr>
              <w:rPr>
                <w:lang w:val="es-ES"/>
              </w:rPr>
            </w:pPr>
            <w:r w:rsidRPr="000E78E8">
              <w:rPr>
                <w:lang w:val="ro"/>
              </w:rPr>
              <w:t>Asigură-te că este impermeabilă!</w:t>
            </w:r>
          </w:p>
          <w:p w14:paraId="0AF31C4D" w14:textId="14573BA0" w:rsidR="0028616D" w:rsidRPr="00AD1C0B" w:rsidRDefault="00AD1C0B" w:rsidP="00C928CC">
            <w:pPr>
              <w:pStyle w:val="NoSpacing"/>
              <w:numPr>
                <w:ilvl w:val="0"/>
                <w:numId w:val="2"/>
              </w:numPr>
              <w:rPr>
                <w:highlight w:val="yellow"/>
              </w:rPr>
            </w:pPr>
            <w:r w:rsidRPr="00AD1C0B">
              <w:rPr>
                <w:highlight w:val="yellow"/>
                <w:lang w:val="ro"/>
              </w:rPr>
              <w:t xml:space="preserve">Cu adevărat impermeabilă? </w:t>
            </w:r>
          </w:p>
          <w:p w14:paraId="2B915CDD" w14:textId="77777777" w:rsidR="0028616D" w:rsidRPr="000E78E8" w:rsidRDefault="00AD1C0B" w:rsidP="00C928CC">
            <w:pPr>
              <w:pStyle w:val="NoSpacing"/>
              <w:numPr>
                <w:ilvl w:val="0"/>
                <w:numId w:val="2"/>
              </w:numPr>
            </w:pPr>
            <w:r w:rsidRPr="000E78E8">
              <w:rPr>
                <w:lang w:val="ro"/>
              </w:rPr>
              <w:t>Folosește instalația prudent și inteligent</w:t>
            </w:r>
          </w:p>
          <w:p w14:paraId="02A4482E" w14:textId="77777777" w:rsidR="0028616D" w:rsidRPr="000E78E8" w:rsidRDefault="0028616D" w:rsidP="00C928CC"/>
        </w:tc>
        <w:tc>
          <w:tcPr>
            <w:tcW w:w="4536" w:type="dxa"/>
          </w:tcPr>
          <w:p w14:paraId="7371C188" w14:textId="588230B3" w:rsidR="0028616D" w:rsidRPr="000E78E8" w:rsidRDefault="00AD1C0B" w:rsidP="00C928CC">
            <w:pPr>
              <w:pStyle w:val="ListParagraph"/>
              <w:ind w:left="0"/>
              <w:rPr>
                <w:b/>
                <w:bCs/>
              </w:rPr>
            </w:pPr>
            <w:r w:rsidRPr="000E78E8">
              <w:rPr>
                <w:b/>
                <w:bCs/>
                <w:lang w:val="ro"/>
              </w:rPr>
              <w:t xml:space="preserve">Meta </w:t>
            </w:r>
            <w:r w:rsidR="00505FF7">
              <w:rPr>
                <w:b/>
                <w:bCs/>
                <w:lang w:val="ro"/>
              </w:rPr>
              <w:t>and</w:t>
            </w:r>
            <w:r w:rsidRPr="000E78E8">
              <w:rPr>
                <w:b/>
                <w:bCs/>
                <w:lang w:val="ro"/>
              </w:rPr>
              <w:t xml:space="preserve"> Instagram</w:t>
            </w:r>
          </w:p>
          <w:p w14:paraId="2739018B" w14:textId="77777777" w:rsidR="008E13B1" w:rsidRPr="000E78E8" w:rsidRDefault="00AD1C0B" w:rsidP="00C928CC">
            <w:pPr>
              <w:pStyle w:val="ListParagraph"/>
              <w:ind w:left="0"/>
            </w:pPr>
            <w:r w:rsidRPr="000E78E8">
              <w:rPr>
                <w:rFonts w:ascii="Segoe UI Emoji" w:hAnsi="Segoe UI Emoji"/>
                <w:lang w:val="ro"/>
              </w:rPr>
              <w:t>💡</w:t>
            </w:r>
            <w:r w:rsidRPr="000E78E8">
              <w:rPr>
                <w:lang w:val="ro"/>
              </w:rPr>
              <w:t>Vrei să aprinzi o instalație în aer liber?</w:t>
            </w:r>
          </w:p>
          <w:p w14:paraId="0F37B502" w14:textId="77777777" w:rsidR="008E13B1" w:rsidRPr="000E78E8" w:rsidRDefault="008E13B1" w:rsidP="00C928CC">
            <w:pPr>
              <w:pStyle w:val="ListParagraph"/>
              <w:ind w:left="0"/>
              <w:rPr>
                <w:rFonts w:ascii="Segoe UI Emoji" w:hAnsi="Segoe UI Emoji"/>
              </w:rPr>
            </w:pPr>
          </w:p>
          <w:p w14:paraId="6E1A80C8" w14:textId="115BF0F6" w:rsidR="0028616D" w:rsidRPr="00AD1C0B" w:rsidRDefault="00AD1C0B" w:rsidP="00C928CC">
            <w:pPr>
              <w:pStyle w:val="ListParagraph"/>
              <w:ind w:left="0"/>
              <w:rPr>
                <w:lang w:val="fr-BE"/>
              </w:rPr>
            </w:pPr>
            <w:r w:rsidRPr="000E78E8">
              <w:rPr>
                <w:rFonts w:ascii="Segoe UI Emoji" w:hAnsi="Segoe UI Emoji"/>
                <w:lang w:val="ro"/>
              </w:rPr>
              <w:t>⚠️</w:t>
            </w:r>
            <w:r w:rsidRPr="000E78E8">
              <w:rPr>
                <w:lang w:val="ro"/>
              </w:rPr>
              <w:t xml:space="preserve">Nu toate instalațiile de lumini rezistă </w:t>
            </w:r>
            <w:r w:rsidRPr="000E78E8">
              <w:rPr>
                <w:rFonts w:ascii="Segoe UI Emoji" w:hAnsi="Segoe UI Emoji"/>
                <w:lang w:val="ro"/>
              </w:rPr>
              <w:t>💧</w:t>
            </w:r>
            <w:r w:rsidRPr="000E78E8">
              <w:rPr>
                <w:lang w:val="ro"/>
              </w:rPr>
              <w:t>la umiditate și ploaie, care pot cauza electrocutare</w:t>
            </w:r>
            <w:r w:rsidRPr="000E78E8">
              <w:rPr>
                <w:rFonts w:ascii="Segoe UI Emoji" w:hAnsi="Segoe UI Emoji"/>
                <w:lang w:val="ro"/>
              </w:rPr>
              <w:t>⚡</w:t>
            </w:r>
            <w:r w:rsidRPr="000E78E8">
              <w:rPr>
                <w:lang w:val="ro"/>
              </w:rPr>
              <w:t>.</w:t>
            </w:r>
          </w:p>
          <w:p w14:paraId="7BAD13BD" w14:textId="77777777" w:rsidR="008E13B1" w:rsidRPr="00AD1C0B" w:rsidRDefault="008E13B1" w:rsidP="00C928CC">
            <w:pPr>
              <w:pStyle w:val="ListParagraph"/>
              <w:ind w:left="0"/>
              <w:rPr>
                <w:lang w:val="fr-BE"/>
              </w:rPr>
            </w:pPr>
          </w:p>
          <w:p w14:paraId="5BEE786E" w14:textId="2D9C1465" w:rsidR="0028616D" w:rsidRPr="00AD1C0B" w:rsidRDefault="00AD1C0B" w:rsidP="00C928CC">
            <w:pPr>
              <w:pStyle w:val="ListParagraph"/>
              <w:ind w:left="0"/>
              <w:rPr>
                <w:lang w:val="fr-BE"/>
              </w:rPr>
            </w:pPr>
            <w:r w:rsidRPr="000E78E8">
              <w:rPr>
                <w:rFonts w:ascii="Segoe UI Emoji" w:hAnsi="Segoe UI Emoji"/>
                <w:lang w:val="ro"/>
              </w:rPr>
              <w:t>📑</w:t>
            </w:r>
            <w:r w:rsidRPr="000E78E8">
              <w:rPr>
                <w:lang w:val="ro"/>
              </w:rPr>
              <w:t>Respectă întotdeauna instrucțiunile producătorului, inclusiv cu privire la locul în care trebuie amplasată cutia de comandă (în interior sau în aer liber).</w:t>
            </w:r>
          </w:p>
          <w:p w14:paraId="668EF0B8" w14:textId="77777777" w:rsidR="0028616D" w:rsidRPr="00AD1C0B" w:rsidRDefault="0028616D" w:rsidP="00C928CC">
            <w:pPr>
              <w:pStyle w:val="ListParagraph"/>
              <w:ind w:left="0"/>
              <w:rPr>
                <w:lang w:val="fr-BE"/>
              </w:rPr>
            </w:pPr>
          </w:p>
          <w:p w14:paraId="14B5BE1B" w14:textId="6B9E2676" w:rsidR="0028616D" w:rsidRPr="000E78E8" w:rsidRDefault="00AD1C0B" w:rsidP="00C928CC">
            <w:pPr>
              <w:pStyle w:val="ListParagraph"/>
              <w:ind w:left="0"/>
              <w:rPr>
                <w:lang w:val="pt-BR"/>
              </w:rPr>
            </w:pPr>
            <w:r w:rsidRPr="000E78E8">
              <w:rPr>
                <w:rFonts w:ascii="Segoe UI Emoji" w:hAnsi="Segoe UI Emoji"/>
                <w:lang w:val="ro"/>
              </w:rPr>
              <w:t>✅</w:t>
            </w:r>
            <w:r w:rsidRPr="000E78E8">
              <w:rPr>
                <w:lang w:val="ro"/>
              </w:rPr>
              <w:t>Ai grijă la siguranța instalației luminoase, asigură-te că o folosești corect!</w:t>
            </w:r>
          </w:p>
          <w:p w14:paraId="1B4ABD92" w14:textId="3164C3B4" w:rsidR="0028616D" w:rsidRPr="000E78E8" w:rsidRDefault="00AD1C0B" w:rsidP="00C928CC">
            <w:pPr>
              <w:pStyle w:val="NoSpacing"/>
              <w:rPr>
                <w:lang w:val="pt-BR"/>
              </w:rPr>
            </w:pPr>
            <w:r w:rsidRPr="000E78E8">
              <w:rPr>
                <w:rFonts w:ascii="Segoe UI Emoji" w:hAnsi="Segoe UI Emoji"/>
                <w:lang w:val="ro"/>
              </w:rPr>
              <w:t>➡️</w:t>
            </w:r>
            <w:r w:rsidRPr="000E78E8">
              <w:rPr>
                <w:lang w:val="ro"/>
              </w:rPr>
              <w:t xml:space="preserve">Află mai multe despre problemele legate de ghirlandele luminoase aici: </w:t>
            </w:r>
            <w:hyperlink r:id="rId13" w:anchor="/screen/home" w:history="1">
              <w:r w:rsidR="0028616D" w:rsidRPr="000E78E8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E78E8">
              <w:rPr>
                <w:lang w:val="ro"/>
              </w:rPr>
              <w:t>.</w:t>
            </w:r>
          </w:p>
          <w:p w14:paraId="7C3AD923" w14:textId="56624D94" w:rsidR="0028616D" w:rsidRPr="000E78E8" w:rsidRDefault="00AD1C0B" w:rsidP="00C928CC">
            <w:pPr>
              <w:spacing w:after="43"/>
            </w:pPr>
            <w:r w:rsidRPr="000E78E8">
              <w:rPr>
                <w:lang w:val="ro"/>
              </w:rPr>
              <w:t>#ProductGO</w:t>
            </w:r>
          </w:p>
        </w:tc>
      </w:tr>
    </w:tbl>
    <w:p w14:paraId="09EF4A3A" w14:textId="77777777" w:rsidR="0028616D" w:rsidRPr="000E78E8" w:rsidRDefault="0028616D" w:rsidP="0028616D"/>
    <w:p w14:paraId="3BFF4C8A" w14:textId="77777777" w:rsidR="0028616D" w:rsidRPr="000E78E8" w:rsidRDefault="00AD1C0B" w:rsidP="0028616D">
      <w:pPr>
        <w:rPr>
          <w:b/>
          <w:lang w:val="it-IT"/>
        </w:rPr>
      </w:pPr>
      <w:r w:rsidRPr="000E78E8">
        <w:rPr>
          <w:b/>
          <w:bCs/>
          <w:lang w:val="ro"/>
        </w:rPr>
        <w:t>Ghirlande luminoase – mesaje pentru operatorii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297D7B" w:rsidRPr="000E78E8" w14:paraId="2E840C8F" w14:textId="77777777" w:rsidTr="5143226D">
        <w:tc>
          <w:tcPr>
            <w:tcW w:w="4531" w:type="dxa"/>
          </w:tcPr>
          <w:p w14:paraId="4C28302F" w14:textId="6C737C5E" w:rsidR="0028616D" w:rsidRPr="000E78E8" w:rsidRDefault="00505FF7" w:rsidP="00505FF7">
            <w:r w:rsidRPr="00505FF7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3CCD640D" w14:textId="77777777" w:rsidR="0028616D" w:rsidRPr="000E78E8" w:rsidRDefault="00AD1C0B" w:rsidP="00C928CC">
            <w:pPr>
              <w:rPr>
                <w:b/>
                <w:bCs/>
              </w:rPr>
            </w:pPr>
            <w:r w:rsidRPr="000E78E8">
              <w:rPr>
                <w:b/>
                <w:bCs/>
              </w:rPr>
              <w:t>Text for media post</w:t>
            </w:r>
          </w:p>
        </w:tc>
      </w:tr>
      <w:tr w:rsidR="00297D7B" w:rsidRPr="000E78E8" w14:paraId="50CDE568" w14:textId="77777777" w:rsidTr="5143226D">
        <w:tc>
          <w:tcPr>
            <w:tcW w:w="4531" w:type="dxa"/>
          </w:tcPr>
          <w:p w14:paraId="1AE28884" w14:textId="77777777" w:rsidR="0028616D" w:rsidRPr="000E78E8" w:rsidRDefault="00AD1C0B" w:rsidP="00C928CC">
            <w:pPr>
              <w:pStyle w:val="NoSpacing"/>
            </w:pPr>
            <w:r w:rsidRPr="000E78E8">
              <w:rPr>
                <w:lang w:val="ro"/>
              </w:rPr>
              <w:t>#ProductGO</w:t>
            </w:r>
          </w:p>
          <w:p w14:paraId="338C34D1" w14:textId="4F28FE0D" w:rsidR="0028616D" w:rsidRPr="00AD1C0B" w:rsidRDefault="00AD1C0B" w:rsidP="00F56655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0E78E8">
              <w:rPr>
                <w:lang w:val="ro"/>
              </w:rPr>
              <w:t>Unde nu e etichetă, nu e siguranță</w:t>
            </w:r>
          </w:p>
          <w:p w14:paraId="26CA7E80" w14:textId="68814055" w:rsidR="00C60E13" w:rsidRPr="00AD1C0B" w:rsidRDefault="00AD1C0B" w:rsidP="00C928CC">
            <w:pPr>
              <w:pStyle w:val="NoSpacing"/>
              <w:numPr>
                <w:ilvl w:val="0"/>
                <w:numId w:val="5"/>
              </w:numPr>
              <w:rPr>
                <w:highlight w:val="yellow"/>
              </w:rPr>
            </w:pPr>
            <w:r w:rsidRPr="00AD1C0B">
              <w:rPr>
                <w:highlight w:val="yellow"/>
                <w:lang w:val="ro"/>
              </w:rPr>
              <w:t>Etichetați corect pentru siguranță</w:t>
            </w:r>
          </w:p>
          <w:p w14:paraId="13D1D201" w14:textId="451419A2" w:rsidR="00977F12" w:rsidRPr="000E78E8" w:rsidRDefault="00AD1C0B" w:rsidP="00C928CC">
            <w:pPr>
              <w:pStyle w:val="NoSpacing"/>
              <w:numPr>
                <w:ilvl w:val="0"/>
                <w:numId w:val="5"/>
              </w:numPr>
            </w:pPr>
            <w:r w:rsidRPr="000E78E8">
              <w:rPr>
                <w:lang w:val="ro"/>
              </w:rPr>
              <w:t xml:space="preserve">Etichetați pentru siguranța </w:t>
            </w:r>
            <w:r w:rsidRPr="000E78E8">
              <w:rPr>
                <w:lang w:val="ro"/>
              </w:rPr>
              <w:t>consumatorilor</w:t>
            </w:r>
          </w:p>
          <w:p w14:paraId="24D2F22C" w14:textId="77777777" w:rsidR="0028616D" w:rsidRPr="000E78E8" w:rsidRDefault="00AD1C0B" w:rsidP="00C928CC">
            <w:pPr>
              <w:pStyle w:val="NoSpacing"/>
              <w:numPr>
                <w:ilvl w:val="0"/>
                <w:numId w:val="5"/>
              </w:numPr>
            </w:pPr>
            <w:r w:rsidRPr="000E78E8">
              <w:rPr>
                <w:lang w:val="ro"/>
              </w:rPr>
              <w:t>Cu dvs. începe siguranța iluminatului</w:t>
            </w:r>
          </w:p>
          <w:p w14:paraId="4BA136F5" w14:textId="67DDEE1C" w:rsidR="0028616D" w:rsidRPr="000E78E8" w:rsidRDefault="00AD1C0B" w:rsidP="00C928CC">
            <w:pPr>
              <w:pStyle w:val="NoSpacing"/>
              <w:numPr>
                <w:ilvl w:val="0"/>
                <w:numId w:val="5"/>
              </w:numPr>
            </w:pPr>
            <w:r w:rsidRPr="000E78E8">
              <w:rPr>
                <w:lang w:val="ro"/>
              </w:rPr>
              <w:t>Verificați conformitatea privind siguranța</w:t>
            </w:r>
          </w:p>
          <w:p w14:paraId="0A69EA57" w14:textId="7FE63431" w:rsidR="0028616D" w:rsidRPr="00AD1C0B" w:rsidRDefault="00AD1C0B" w:rsidP="00977F12">
            <w:pPr>
              <w:pStyle w:val="NoSpacing"/>
              <w:numPr>
                <w:ilvl w:val="0"/>
                <w:numId w:val="5"/>
              </w:numPr>
              <w:rPr>
                <w:lang w:val="fr-BE"/>
              </w:rPr>
            </w:pPr>
            <w:r w:rsidRPr="000E78E8">
              <w:rPr>
                <w:lang w:val="ro"/>
              </w:rPr>
              <w:t>Normele de siguranță trebuie respectate</w:t>
            </w:r>
          </w:p>
        </w:tc>
        <w:tc>
          <w:tcPr>
            <w:tcW w:w="4531" w:type="dxa"/>
          </w:tcPr>
          <w:p w14:paraId="1C4FBAF7" w14:textId="77777777" w:rsidR="0028616D" w:rsidRPr="00AD1C0B" w:rsidRDefault="00AD1C0B" w:rsidP="00C928CC">
            <w:pPr>
              <w:pStyle w:val="NoSpacing"/>
              <w:rPr>
                <w:b/>
                <w:bCs/>
                <w:lang w:val="fr-BE"/>
              </w:rPr>
            </w:pPr>
            <w:r w:rsidRPr="000E78E8">
              <w:rPr>
                <w:b/>
                <w:bCs/>
                <w:lang w:val="ro"/>
              </w:rPr>
              <w:t xml:space="preserve">LinkedIn </w:t>
            </w:r>
          </w:p>
          <w:p w14:paraId="196DA418" w14:textId="77777777" w:rsidR="00D80F68" w:rsidRPr="000E78E8" w:rsidRDefault="00AD1C0B" w:rsidP="00C928CC">
            <w:pPr>
              <w:pStyle w:val="NoSpacing"/>
              <w:rPr>
                <w:lang w:val="ro"/>
              </w:rPr>
            </w:pPr>
            <w:r w:rsidRPr="000E78E8">
              <w:rPr>
                <w:rFonts w:ascii="Segoe UI Emoji" w:hAnsi="Segoe UI Emoji"/>
                <w:lang w:val="ro"/>
              </w:rPr>
              <w:t>💡</w:t>
            </w:r>
            <w:r w:rsidRPr="000E78E8">
              <w:rPr>
                <w:lang w:val="ro"/>
              </w:rPr>
              <w:t>Ghirlandele dvs. luminoase sunt etichetate corect cu avertizări pentru siguranță?</w:t>
            </w:r>
            <w:r w:rsidRPr="000E78E8">
              <w:rPr>
                <w:rFonts w:ascii="Segoe UI Emoji" w:hAnsi="Segoe UI Emoji"/>
                <w:lang w:val="ro"/>
              </w:rPr>
              <w:t xml:space="preserve"> </w:t>
            </w:r>
            <w:r w:rsidRPr="000E78E8">
              <w:rPr>
                <w:rFonts w:ascii="Segoe UI Emoji" w:hAnsi="Segoe UI Emoji"/>
                <w:lang w:val="ro"/>
              </w:rPr>
              <w:t>🏷</w:t>
            </w:r>
            <w:r w:rsidRPr="000E78E8">
              <w:rPr>
                <w:rFonts w:ascii="Segoe UI Emoji" w:hAnsi="Segoe UI Emoji"/>
                <w:lang w:val="ro"/>
              </w:rPr>
              <w:t>️</w:t>
            </w:r>
            <w:r w:rsidRPr="000E78E8">
              <w:rPr>
                <w:lang w:val="ro"/>
              </w:rPr>
              <w:t xml:space="preserve"> </w:t>
            </w:r>
          </w:p>
          <w:p w14:paraId="20DEEAEC" w14:textId="77777777" w:rsidR="00D80F68" w:rsidRPr="000E78E8" w:rsidRDefault="00D80F68" w:rsidP="00C928CC">
            <w:pPr>
              <w:pStyle w:val="NoSpacing"/>
              <w:rPr>
                <w:lang w:val="ro"/>
              </w:rPr>
            </w:pPr>
          </w:p>
          <w:p w14:paraId="76256808" w14:textId="5F32647F" w:rsidR="0028616D" w:rsidRPr="000E78E8" w:rsidRDefault="00AD1C0B" w:rsidP="00C928CC">
            <w:pPr>
              <w:pStyle w:val="NoSpacing"/>
              <w:rPr>
                <w:lang w:val="ro"/>
              </w:rPr>
            </w:pPr>
            <w:r w:rsidRPr="000E78E8">
              <w:rPr>
                <w:rFonts w:ascii="Segoe UI Emoji" w:hAnsi="Segoe UI Emoji"/>
                <w:lang w:val="ro"/>
              </w:rPr>
              <w:t>⚠️</w:t>
            </w:r>
            <w:r w:rsidRPr="000E78E8">
              <w:rPr>
                <w:lang w:val="ro"/>
              </w:rPr>
              <w:t xml:space="preserve">Aveți responsabilitatea de a vă asigura că produsul dvs. conține o avertizare privind electrocutarea și că este furnizat numai după ce a trecut testele de siguranță. </w:t>
            </w:r>
          </w:p>
          <w:p w14:paraId="1414DF8A" w14:textId="77777777" w:rsidR="0028616D" w:rsidRPr="000E78E8" w:rsidRDefault="0028616D" w:rsidP="00C928CC">
            <w:pPr>
              <w:pStyle w:val="NoSpacing"/>
              <w:rPr>
                <w:lang w:val="ro"/>
              </w:rPr>
            </w:pPr>
          </w:p>
          <w:p w14:paraId="041A0CCA" w14:textId="72DE42A7" w:rsidR="0028616D" w:rsidRPr="000E78E8" w:rsidRDefault="00AD1C0B" w:rsidP="00C928CC">
            <w:pPr>
              <w:pStyle w:val="NoSpacing"/>
              <w:rPr>
                <w:lang w:val="ro"/>
              </w:rPr>
            </w:pPr>
            <w:r w:rsidRPr="000E78E8">
              <w:rPr>
                <w:rFonts w:ascii="Segoe UI Emoji" w:hAnsi="Segoe UI Emoji"/>
                <w:lang w:val="ro"/>
              </w:rPr>
              <w:t>✅</w:t>
            </w:r>
            <w:r w:rsidRPr="000E78E8">
              <w:rPr>
                <w:lang w:val="ro"/>
              </w:rPr>
              <w:t>Siguranța consumatorilor, pe primul loc. Respectați regulile, evitați consecințele!</w:t>
            </w:r>
          </w:p>
          <w:p w14:paraId="76695B60" w14:textId="77777777" w:rsidR="0028616D" w:rsidRPr="000E78E8" w:rsidRDefault="0028616D" w:rsidP="00C928CC">
            <w:pPr>
              <w:pStyle w:val="NoSpacing"/>
              <w:rPr>
                <w:lang w:val="ro"/>
              </w:rPr>
            </w:pPr>
          </w:p>
          <w:p w14:paraId="42E36258" w14:textId="15F043C7" w:rsidR="0028616D" w:rsidRPr="000E78E8" w:rsidRDefault="00AD1C0B" w:rsidP="00C928CC">
            <w:pPr>
              <w:pStyle w:val="NoSpacing"/>
              <w:rPr>
                <w:lang w:val="ro"/>
              </w:rPr>
            </w:pPr>
            <w:r w:rsidRPr="000E78E8">
              <w:rPr>
                <w:rFonts w:ascii="Segoe UI Emoji" w:hAnsi="Segoe UI Emoji"/>
                <w:lang w:val="ro"/>
              </w:rPr>
              <w:t>➡️</w:t>
            </w:r>
            <w:r w:rsidRPr="000E78E8">
              <w:rPr>
                <w:lang w:val="ro"/>
              </w:rPr>
              <w:t xml:space="preserve">Aflați mai multe despre problemele legate de ghirlandele luminoase aici: </w:t>
            </w:r>
            <w:hyperlink r:id="rId14" w:anchor="/screen/home" w:history="1">
              <w:r w:rsidR="0028616D" w:rsidRPr="000E78E8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0E78E8">
              <w:rPr>
                <w:lang w:val="ro"/>
              </w:rPr>
              <w:t>.</w:t>
            </w:r>
          </w:p>
          <w:p w14:paraId="2840962C" w14:textId="77777777" w:rsidR="0028616D" w:rsidRPr="000E78E8" w:rsidRDefault="00AD1C0B" w:rsidP="00C928CC">
            <w:pPr>
              <w:pStyle w:val="NoSpacing"/>
            </w:pPr>
            <w:r w:rsidRPr="000E78E8">
              <w:rPr>
                <w:lang w:val="ro"/>
              </w:rPr>
              <w:lastRenderedPageBreak/>
              <w:t>#ProductGO</w:t>
            </w:r>
          </w:p>
        </w:tc>
      </w:tr>
    </w:tbl>
    <w:p w14:paraId="4B38D9C2" w14:textId="77777777" w:rsidR="00646322" w:rsidRPr="000E78E8" w:rsidRDefault="00646322" w:rsidP="0028616D"/>
    <w:p w14:paraId="396BF846" w14:textId="77777777" w:rsidR="0028616D" w:rsidRPr="000E78E8" w:rsidRDefault="0028616D" w:rsidP="0028616D"/>
    <w:p w14:paraId="72FE710F" w14:textId="77777777" w:rsidR="0028616D" w:rsidRDefault="0028616D"/>
    <w:sectPr w:rsidR="0028616D">
      <w:headerReference w:type="even" r:id="rId15"/>
      <w:headerReference w:type="default" r:id="rId16"/>
      <w:headerReference w:type="first" r:id="rId1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7D4970" w14:textId="77777777" w:rsidR="00A37B63" w:rsidRDefault="00A37B63">
      <w:pPr>
        <w:spacing w:after="0"/>
      </w:pPr>
      <w:r>
        <w:separator/>
      </w:r>
    </w:p>
  </w:endnote>
  <w:endnote w:type="continuationSeparator" w:id="0">
    <w:p w14:paraId="7287BF79" w14:textId="77777777" w:rsidR="00A37B63" w:rsidRDefault="00A37B6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altName w:val="Calibri"/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241A7F" w14:textId="77777777" w:rsidR="00A37B63" w:rsidRDefault="00A37B63">
      <w:pPr>
        <w:spacing w:after="0"/>
      </w:pPr>
      <w:r>
        <w:separator/>
      </w:r>
    </w:p>
  </w:footnote>
  <w:footnote w:type="continuationSeparator" w:id="0">
    <w:p w14:paraId="1B275EF1" w14:textId="77777777" w:rsidR="00A37B63" w:rsidRDefault="00A37B6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2401BF" w14:textId="5B50D995" w:rsidR="007B12CA" w:rsidRDefault="00AD1C0B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A5E8F09" wp14:editId="18A2437C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5581936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6F9D4E2" w14:textId="77777777" w:rsidR="007B12CA" w:rsidRPr="007B12CA" w:rsidRDefault="00AD1C0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A5E8F0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alt="Confidential" style="position:absolute;left:0;text-align:left;margin-left:0;margin-top:0;width:56.4pt;height:30.9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" filled="f" stroked="f">
              <v:textbox style="mso-fit-shape-to-text:t" inset="0,15pt,0,0">
                <w:txbxContent>
                  <w:p w14:paraId="76F9D4E2" w14:textId="77777777" w:rsidR="007B12CA" w:rsidRPr="007B12CA" w:rsidRDefault="00AD1C0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ro"/>
                      </w:rPr>
                      <w:t>Confidențial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CA61F6" w14:textId="42A5EE20" w:rsidR="007B12CA" w:rsidRDefault="00AD1C0B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24039F3A" wp14:editId="3A0029DF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34565327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75ED5BDA" w14:textId="77777777" w:rsidR="007B12CA" w:rsidRPr="007B12CA" w:rsidRDefault="00AD1C0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039F3A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alt="Confidential" style="position:absolute;left:0;text-align:left;margin-left:0;margin-top:0;width:56.4pt;height:30.9pt;z-index:251662336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" filled="f" stroked="f">
              <v:textbox style="mso-fit-shape-to-text:t" inset="0,15pt,0,0">
                <w:txbxContent>
                  <w:p w14:paraId="75ED5BDA" w14:textId="77777777" w:rsidR="007B12CA" w:rsidRPr="007B12CA" w:rsidRDefault="00AD1C0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ro"/>
                      </w:rPr>
                      <w:t>Confidențial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626E73" w14:textId="2FCFC3DF" w:rsidR="007B12CA" w:rsidRDefault="00AD1C0B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33531386" wp14:editId="1520C869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929202777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089238B" w14:textId="77777777" w:rsidR="007B12CA" w:rsidRPr="007B12CA" w:rsidRDefault="00AD1C0B" w:rsidP="007B12CA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353138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8" type="#_x0000_t202" alt="Confidential" style="position:absolute;left:0;text-align:left;margin-left:0;margin-top:0;width:56.4pt;height:30.9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" filled="f" stroked="f">
              <v:textbox style="mso-fit-shape-to-text:t" inset="0,15pt,0,0">
                <w:txbxContent>
                  <w:p w14:paraId="2089238B" w14:textId="77777777" w:rsidR="007B12CA" w:rsidRPr="007B12CA" w:rsidRDefault="00AD1C0B" w:rsidP="007B12CA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  <w:lang w:val="ro"/>
                      </w:rPr>
                      <w:t>Confidențial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582506"/>
    <w:multiLevelType w:val="hybridMultilevel"/>
    <w:tmpl w:val="121ABF0A"/>
    <w:lvl w:ilvl="0" w:tplc="901E6B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FC342224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5A20F60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24842DE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3E1072B0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9083D0A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33F21FE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C9AA1EA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291C7966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DDE7243"/>
    <w:multiLevelType w:val="hybridMultilevel"/>
    <w:tmpl w:val="ABA66BAC"/>
    <w:lvl w:ilvl="0" w:tplc="9F52996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297E4DA6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102A94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90408B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C10A4B9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767CE52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7DCA2468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7D40156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2BCACF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91F5160"/>
    <w:multiLevelType w:val="hybridMultilevel"/>
    <w:tmpl w:val="109CA534"/>
    <w:lvl w:ilvl="0" w:tplc="6AF84BC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733E8E52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5BF40FAC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92C4177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1040CD8C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64A056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ADF2B390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118A29C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E41CB6E6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54D12151"/>
    <w:multiLevelType w:val="hybridMultilevel"/>
    <w:tmpl w:val="CBA89FF8"/>
    <w:lvl w:ilvl="0" w:tplc="F480864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14A00F8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6212D8F8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32DEDDE2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BC3E07C8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ED822750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B69E7A7A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3D8A599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EEC87AA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4A2405D"/>
    <w:multiLevelType w:val="hybridMultilevel"/>
    <w:tmpl w:val="F400433E"/>
    <w:lvl w:ilvl="0" w:tplc="32BEFE2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ACF8AC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4402056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E8C4497C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9DD68B04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AEF6C0FC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1429312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B694C81E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BC43E84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5339374">
    <w:abstractNumId w:val="0"/>
  </w:num>
  <w:num w:numId="2" w16cid:durableId="624504919">
    <w:abstractNumId w:val="2"/>
  </w:num>
  <w:num w:numId="3" w16cid:durableId="1255630514">
    <w:abstractNumId w:val="4"/>
  </w:num>
  <w:num w:numId="4" w16cid:durableId="1755856601">
    <w:abstractNumId w:val="3"/>
  </w:num>
  <w:num w:numId="5" w16cid:durableId="53878539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16D"/>
    <w:rsid w:val="00051AC6"/>
    <w:rsid w:val="00074C66"/>
    <w:rsid w:val="000A6062"/>
    <w:rsid w:val="000B0574"/>
    <w:rsid w:val="000C29DE"/>
    <w:rsid w:val="000E78E8"/>
    <w:rsid w:val="00105847"/>
    <w:rsid w:val="00123AE8"/>
    <w:rsid w:val="00131F8F"/>
    <w:rsid w:val="00152906"/>
    <w:rsid w:val="001D1973"/>
    <w:rsid w:val="002201D9"/>
    <w:rsid w:val="00231FD7"/>
    <w:rsid w:val="002435F0"/>
    <w:rsid w:val="0028616D"/>
    <w:rsid w:val="00297D7B"/>
    <w:rsid w:val="002B357B"/>
    <w:rsid w:val="002C049C"/>
    <w:rsid w:val="00356B8E"/>
    <w:rsid w:val="003D6DD1"/>
    <w:rsid w:val="003F16F2"/>
    <w:rsid w:val="0046056C"/>
    <w:rsid w:val="004C0533"/>
    <w:rsid w:val="004F2B71"/>
    <w:rsid w:val="004F5936"/>
    <w:rsid w:val="004F70EC"/>
    <w:rsid w:val="00505FF7"/>
    <w:rsid w:val="00586DC0"/>
    <w:rsid w:val="005A1675"/>
    <w:rsid w:val="005D51FA"/>
    <w:rsid w:val="005E3527"/>
    <w:rsid w:val="005E605D"/>
    <w:rsid w:val="005F72DA"/>
    <w:rsid w:val="00646322"/>
    <w:rsid w:val="006D20CD"/>
    <w:rsid w:val="006D2B03"/>
    <w:rsid w:val="006D407A"/>
    <w:rsid w:val="006F6022"/>
    <w:rsid w:val="0071217F"/>
    <w:rsid w:val="007204CF"/>
    <w:rsid w:val="007B12CA"/>
    <w:rsid w:val="007C61A1"/>
    <w:rsid w:val="00875BE4"/>
    <w:rsid w:val="008877D3"/>
    <w:rsid w:val="008A4E2C"/>
    <w:rsid w:val="008D590A"/>
    <w:rsid w:val="008E13B1"/>
    <w:rsid w:val="008F78C5"/>
    <w:rsid w:val="009747EC"/>
    <w:rsid w:val="00977F12"/>
    <w:rsid w:val="00996255"/>
    <w:rsid w:val="009E27FE"/>
    <w:rsid w:val="00A37B63"/>
    <w:rsid w:val="00A500EC"/>
    <w:rsid w:val="00A94155"/>
    <w:rsid w:val="00AB1035"/>
    <w:rsid w:val="00AD1C0B"/>
    <w:rsid w:val="00B1542C"/>
    <w:rsid w:val="00B25181"/>
    <w:rsid w:val="00B64360"/>
    <w:rsid w:val="00B84C56"/>
    <w:rsid w:val="00B921A1"/>
    <w:rsid w:val="00B933CF"/>
    <w:rsid w:val="00BA6F4A"/>
    <w:rsid w:val="00BB1E91"/>
    <w:rsid w:val="00C06866"/>
    <w:rsid w:val="00C07385"/>
    <w:rsid w:val="00C11627"/>
    <w:rsid w:val="00C458E8"/>
    <w:rsid w:val="00C60E13"/>
    <w:rsid w:val="00C648F2"/>
    <w:rsid w:val="00C8029F"/>
    <w:rsid w:val="00C928CC"/>
    <w:rsid w:val="00C95CD2"/>
    <w:rsid w:val="00CE7246"/>
    <w:rsid w:val="00CE72D3"/>
    <w:rsid w:val="00CF5E53"/>
    <w:rsid w:val="00D57C61"/>
    <w:rsid w:val="00D613FE"/>
    <w:rsid w:val="00D80F68"/>
    <w:rsid w:val="00DA7BF4"/>
    <w:rsid w:val="00DB5622"/>
    <w:rsid w:val="00DB5754"/>
    <w:rsid w:val="00DE6C63"/>
    <w:rsid w:val="00E26E9D"/>
    <w:rsid w:val="00ED17FF"/>
    <w:rsid w:val="00F23124"/>
    <w:rsid w:val="00F56655"/>
    <w:rsid w:val="00FA5A03"/>
    <w:rsid w:val="00FB0D79"/>
    <w:rsid w:val="5143226D"/>
    <w:rsid w:val="5502E092"/>
    <w:rsid w:val="5B26D9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7A8FE1F"/>
  <w15:chartTrackingRefBased/>
  <w15:docId w15:val="{A2CDA974-2D21-48B9-90AD-265DDCFB71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616D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28616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28616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8616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8616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8616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8616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8616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8616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8616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8616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28616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28616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28616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8616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8616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8616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8616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8616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28616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8616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28616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28616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28616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28616D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28616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28616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8616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8616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28616D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28616D"/>
  </w:style>
  <w:style w:type="paragraph" w:customStyle="1" w:styleId="top-table2">
    <w:name w:val="top-table 2"/>
    <w:rsid w:val="0028616D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28616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8616D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28616D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7B12CA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7B12CA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B12CA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0E78E8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0E78E8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ec.europa.eu/safety-gate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ebgate.ec.europa.eu/consumer-safety-gateway/screen/public/home" TargetMode="External"/><Relationship Id="rId5" Type="http://schemas.openxmlformats.org/officeDocument/2006/relationships/styles" Target="styles.xml"/><Relationship Id="rId15" Type="http://schemas.openxmlformats.org/officeDocument/2006/relationships/header" Target="header1.xml"/><Relationship Id="rId10" Type="http://schemas.openxmlformats.org/officeDocument/2006/relationships/hyperlink" Target="https://ec.europa.eu/safety-gate/" TargetMode="External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5000D05-F07C-41C8-8F72-104A63EDCEF3}">
  <ds:schemaRefs>
    <ds:schemaRef ds:uri="http://schemas.microsoft.com/office/2006/metadata/properties"/>
    <ds:schemaRef ds:uri="http://schemas.microsoft.com/office/infopath/2007/PartnerControls"/>
    <ds:schemaRef ds:uri="85997ea5-e609-4cae-b719-c9c45001f1ac"/>
  </ds:schemaRefs>
</ds:datastoreItem>
</file>

<file path=customXml/itemProps2.xml><?xml version="1.0" encoding="utf-8"?>
<ds:datastoreItem xmlns:ds="http://schemas.openxmlformats.org/officeDocument/2006/customXml" ds:itemID="{E8EAEF73-ABA8-4034-A73E-BD245A37A49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B194F7D-E5F4-4DF2-8CFE-E664F0236D9B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511</Words>
  <Characters>2916</Characters>
  <Application>Microsoft Office Word</Application>
  <DocSecurity>0</DocSecurity>
  <Lines>24</Lines>
  <Paragraphs>6</Paragraphs>
  <ScaleCrop>false</ScaleCrop>
  <Company/>
  <LinksUpToDate>false</LinksUpToDate>
  <CharactersWithSpaces>3421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73</cp:revision>
  <dcterms:created xsi:type="dcterms:W3CDTF">2025-06-17T10:30:00Z</dcterms:created>
  <dcterms:modified xsi:type="dcterms:W3CDTF">2025-07-15T19:19:00Z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72fd4c59,56c60a68,4995f8cf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